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DFA" w:rsidRPr="00DE72DB" w:rsidRDefault="00DE72DB" w:rsidP="00DE72DB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E72DB">
        <w:rPr>
          <w:rFonts w:ascii="Times New Roman" w:hAnsi="Times New Roman" w:cs="Times New Roman"/>
          <w:b/>
          <w:sz w:val="24"/>
          <w:szCs w:val="24"/>
        </w:rPr>
        <w:t>Załącznik nr 5</w:t>
      </w:r>
      <w:r w:rsidRPr="00DE72DB">
        <w:rPr>
          <w:rFonts w:ascii="Times New Roman" w:hAnsi="Times New Roman" w:cs="Times New Roman"/>
          <w:sz w:val="24"/>
          <w:szCs w:val="24"/>
        </w:rPr>
        <w:br/>
        <w:t xml:space="preserve">do umowy dzierżawy </w:t>
      </w:r>
      <w:r w:rsidRPr="00DE72DB">
        <w:rPr>
          <w:rFonts w:ascii="Times New Roman" w:hAnsi="Times New Roman" w:cs="Times New Roman"/>
          <w:sz w:val="24"/>
          <w:szCs w:val="24"/>
        </w:rPr>
        <w:br/>
        <w:t>nieruchomości gruntowej</w:t>
      </w:r>
      <w:r w:rsidRPr="00DE72DB">
        <w:rPr>
          <w:rFonts w:ascii="Times New Roman" w:hAnsi="Times New Roman" w:cs="Times New Roman"/>
          <w:sz w:val="24"/>
          <w:szCs w:val="24"/>
        </w:rPr>
        <w:br/>
        <w:t>nr ……………….</w:t>
      </w:r>
      <w:r w:rsidRPr="00DE72DB">
        <w:rPr>
          <w:rFonts w:ascii="Times New Roman" w:hAnsi="Times New Roman" w:cs="Times New Roman"/>
          <w:sz w:val="24"/>
          <w:szCs w:val="24"/>
        </w:rPr>
        <w:br/>
        <w:t>z dnia  ……………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DE72DB">
        <w:rPr>
          <w:rFonts w:ascii="Times New Roman" w:hAnsi="Times New Roman" w:cs="Times New Roman"/>
          <w:sz w:val="24"/>
          <w:szCs w:val="24"/>
        </w:rPr>
        <w:t>.</w:t>
      </w:r>
    </w:p>
    <w:p w:rsidR="00DE72DB" w:rsidRPr="00DE72DB" w:rsidRDefault="00DE72DB">
      <w:pPr>
        <w:rPr>
          <w:rFonts w:ascii="Times New Roman" w:hAnsi="Times New Roman" w:cs="Times New Roman"/>
          <w:sz w:val="24"/>
          <w:szCs w:val="24"/>
        </w:rPr>
      </w:pPr>
    </w:p>
    <w:p w:rsidR="00DE72DB" w:rsidRPr="00DE72DB" w:rsidRDefault="00DE72DB">
      <w:pPr>
        <w:rPr>
          <w:rFonts w:ascii="Times New Roman" w:hAnsi="Times New Roman" w:cs="Times New Roman"/>
          <w:sz w:val="24"/>
          <w:szCs w:val="24"/>
        </w:rPr>
      </w:pPr>
    </w:p>
    <w:p w:rsidR="00DE72DB" w:rsidRPr="00DE72DB" w:rsidRDefault="00DE72DB" w:rsidP="00DE72D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E72DB">
        <w:rPr>
          <w:rFonts w:ascii="Times New Roman" w:hAnsi="Times New Roman" w:cs="Times New Roman"/>
          <w:b/>
          <w:sz w:val="28"/>
          <w:szCs w:val="24"/>
        </w:rPr>
        <w:t>SPRAWOZDANIE ROCZNE</w:t>
      </w:r>
    </w:p>
    <w:p w:rsidR="00DE72DB" w:rsidRDefault="00DE72DB" w:rsidP="00DE72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</w:t>
      </w:r>
      <w:r w:rsidRPr="00DE72DB">
        <w:rPr>
          <w:rFonts w:ascii="Times New Roman" w:hAnsi="Times New Roman" w:cs="Times New Roman"/>
          <w:sz w:val="24"/>
          <w:szCs w:val="24"/>
        </w:rPr>
        <w:t xml:space="preserve">zakresu i sposobu użytkowania </w:t>
      </w:r>
      <w:r w:rsidRPr="00DE72DB">
        <w:rPr>
          <w:rFonts w:ascii="Times New Roman" w:hAnsi="Times New Roman" w:cs="Times New Roman"/>
          <w:sz w:val="24"/>
          <w:szCs w:val="24"/>
        </w:rPr>
        <w:br/>
      </w:r>
      <w:r w:rsidRPr="00DE72DB">
        <w:rPr>
          <w:rFonts w:ascii="Times New Roman" w:hAnsi="Times New Roman" w:cs="Times New Roman"/>
          <w:b/>
          <w:sz w:val="24"/>
          <w:szCs w:val="24"/>
        </w:rPr>
        <w:t xml:space="preserve">za ……………………. 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DE72DB">
        <w:rPr>
          <w:rFonts w:ascii="Times New Roman" w:hAnsi="Times New Roman" w:cs="Times New Roman"/>
          <w:b/>
          <w:sz w:val="24"/>
          <w:szCs w:val="24"/>
        </w:rPr>
        <w:t>ok</w:t>
      </w:r>
    </w:p>
    <w:p w:rsidR="00DE72DB" w:rsidRPr="00DE72DB" w:rsidRDefault="00DE72DB" w:rsidP="00DE72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72DB" w:rsidRPr="00DE72DB" w:rsidRDefault="00DE72DB">
      <w:pPr>
        <w:rPr>
          <w:rFonts w:ascii="Times New Roman" w:hAnsi="Times New Roman" w:cs="Times New Roman"/>
          <w:sz w:val="24"/>
          <w:szCs w:val="24"/>
        </w:rPr>
      </w:pPr>
      <w:r w:rsidRPr="00DE72DB">
        <w:rPr>
          <w:rFonts w:ascii="Times New Roman" w:hAnsi="Times New Roman" w:cs="Times New Roman"/>
          <w:sz w:val="24"/>
          <w:szCs w:val="24"/>
        </w:rPr>
        <w:t xml:space="preserve">Niepodzielny obszar o nazwie </w:t>
      </w:r>
      <w:proofErr w:type="spellStart"/>
      <w:r w:rsidR="00AA2043">
        <w:rPr>
          <w:rFonts w:ascii="Times New Roman" w:hAnsi="Times New Roman" w:cs="Times New Roman"/>
          <w:b/>
          <w:sz w:val="24"/>
          <w:szCs w:val="24"/>
        </w:rPr>
        <w:t>Międzyodrze</w:t>
      </w:r>
      <w:proofErr w:type="spellEnd"/>
      <w:r w:rsidR="00AA20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7FAD">
        <w:rPr>
          <w:rFonts w:ascii="Times New Roman" w:hAnsi="Times New Roman" w:cs="Times New Roman"/>
          <w:b/>
          <w:sz w:val="24"/>
          <w:szCs w:val="24"/>
        </w:rPr>
        <w:t>Jezioro Leniwe</w:t>
      </w:r>
      <w:r w:rsidRPr="00DE72DB">
        <w:rPr>
          <w:rFonts w:ascii="Times New Roman" w:hAnsi="Times New Roman" w:cs="Times New Roman"/>
          <w:sz w:val="24"/>
          <w:szCs w:val="24"/>
        </w:rPr>
        <w:t xml:space="preserve">, powierzchnia łączna </w:t>
      </w:r>
      <w:r w:rsidR="00F87FAD">
        <w:rPr>
          <w:rFonts w:ascii="Times New Roman" w:hAnsi="Times New Roman" w:cs="Times New Roman"/>
          <w:sz w:val="24"/>
          <w:szCs w:val="24"/>
        </w:rPr>
        <w:t>335</w:t>
      </w:r>
      <w:r w:rsidR="00EB35AF">
        <w:rPr>
          <w:rFonts w:ascii="Times New Roman" w:hAnsi="Times New Roman" w:cs="Times New Roman"/>
          <w:sz w:val="24"/>
          <w:szCs w:val="24"/>
        </w:rPr>
        <w:t>,</w:t>
      </w:r>
      <w:r w:rsidR="00F87FAD">
        <w:rPr>
          <w:rFonts w:ascii="Times New Roman" w:hAnsi="Times New Roman" w:cs="Times New Roman"/>
          <w:sz w:val="24"/>
          <w:szCs w:val="24"/>
        </w:rPr>
        <w:t>21</w:t>
      </w:r>
      <w:r w:rsidR="00D31B26">
        <w:rPr>
          <w:rFonts w:ascii="Times New Roman" w:hAnsi="Times New Roman" w:cs="Times New Roman"/>
          <w:sz w:val="24"/>
          <w:szCs w:val="24"/>
        </w:rPr>
        <w:t>00</w:t>
      </w:r>
      <w:r w:rsidRPr="00DE72DB">
        <w:rPr>
          <w:rFonts w:ascii="Times New Roman" w:hAnsi="Times New Roman" w:cs="Times New Roman"/>
          <w:sz w:val="24"/>
          <w:szCs w:val="24"/>
        </w:rPr>
        <w:t xml:space="preserve"> ha</w:t>
      </w:r>
    </w:p>
    <w:tbl>
      <w:tblPr>
        <w:tblStyle w:val="Tabela-Siatka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2693"/>
        <w:gridCol w:w="1134"/>
        <w:gridCol w:w="1024"/>
        <w:gridCol w:w="1953"/>
        <w:gridCol w:w="1275"/>
      </w:tblGrid>
      <w:tr w:rsidR="00DE72DB" w:rsidRPr="00DE72DB" w:rsidTr="00DE72DB">
        <w:tc>
          <w:tcPr>
            <w:tcW w:w="534" w:type="dxa"/>
            <w:vMerge w:val="restart"/>
          </w:tcPr>
          <w:p w:rsidR="00DE72DB" w:rsidRPr="00DE72DB" w:rsidRDefault="00DE72DB" w:rsidP="00DE72D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E72DB">
              <w:rPr>
                <w:rFonts w:ascii="Times New Roman" w:hAnsi="Times New Roman" w:cs="Times New Roman"/>
                <w:sz w:val="20"/>
                <w:szCs w:val="24"/>
              </w:rPr>
              <w:t>Lp.</w:t>
            </w:r>
          </w:p>
        </w:tc>
        <w:tc>
          <w:tcPr>
            <w:tcW w:w="1134" w:type="dxa"/>
            <w:vMerge w:val="restart"/>
          </w:tcPr>
          <w:p w:rsidR="00DE72DB" w:rsidRPr="00DE72DB" w:rsidRDefault="00DE72DB" w:rsidP="00DE72D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E72DB">
              <w:rPr>
                <w:rFonts w:ascii="Times New Roman" w:hAnsi="Times New Roman" w:cs="Times New Roman"/>
                <w:sz w:val="20"/>
                <w:szCs w:val="24"/>
              </w:rPr>
              <w:t>Nr działki</w:t>
            </w:r>
          </w:p>
        </w:tc>
        <w:tc>
          <w:tcPr>
            <w:tcW w:w="2693" w:type="dxa"/>
            <w:vMerge w:val="restart"/>
          </w:tcPr>
          <w:p w:rsidR="00DE72DB" w:rsidRPr="00DE72DB" w:rsidRDefault="00DE72DB" w:rsidP="00DE72D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E72DB">
              <w:rPr>
                <w:rFonts w:ascii="Times New Roman" w:hAnsi="Times New Roman" w:cs="Times New Roman"/>
                <w:sz w:val="20"/>
                <w:szCs w:val="24"/>
              </w:rPr>
              <w:t>Rodzaj działania (koszenie, zbiór, wywóz, wypas)</w:t>
            </w:r>
          </w:p>
        </w:tc>
        <w:tc>
          <w:tcPr>
            <w:tcW w:w="2158" w:type="dxa"/>
            <w:gridSpan w:val="2"/>
          </w:tcPr>
          <w:p w:rsidR="00DE72DB" w:rsidRPr="00DE72DB" w:rsidRDefault="00DE72DB" w:rsidP="00DE72D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E72DB">
              <w:rPr>
                <w:rFonts w:ascii="Times New Roman" w:hAnsi="Times New Roman" w:cs="Times New Roman"/>
                <w:sz w:val="20"/>
                <w:szCs w:val="24"/>
              </w:rPr>
              <w:t>Termin wykonania</w:t>
            </w:r>
          </w:p>
        </w:tc>
        <w:tc>
          <w:tcPr>
            <w:tcW w:w="1953" w:type="dxa"/>
            <w:vMerge w:val="restart"/>
          </w:tcPr>
          <w:p w:rsidR="00DE72DB" w:rsidRPr="00DE72DB" w:rsidRDefault="00DE72DB" w:rsidP="00DE72D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E72DB">
              <w:rPr>
                <w:rFonts w:ascii="Times New Roman" w:hAnsi="Times New Roman" w:cs="Times New Roman"/>
                <w:sz w:val="20"/>
                <w:szCs w:val="24"/>
              </w:rPr>
              <w:t>Pow. Wykonania</w:t>
            </w:r>
            <w:r w:rsidRPr="00DE72DB">
              <w:rPr>
                <w:rFonts w:ascii="Times New Roman" w:hAnsi="Times New Roman" w:cs="Times New Roman"/>
                <w:sz w:val="20"/>
                <w:szCs w:val="24"/>
              </w:rPr>
              <w:br/>
              <w:t>(w ha)</w:t>
            </w:r>
          </w:p>
        </w:tc>
        <w:tc>
          <w:tcPr>
            <w:tcW w:w="1275" w:type="dxa"/>
            <w:vMerge w:val="restart"/>
          </w:tcPr>
          <w:p w:rsidR="00DE72DB" w:rsidRPr="00DE72DB" w:rsidRDefault="00DE72DB" w:rsidP="00DE72D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E72DB">
              <w:rPr>
                <w:rFonts w:ascii="Times New Roman" w:hAnsi="Times New Roman" w:cs="Times New Roman"/>
                <w:sz w:val="20"/>
                <w:szCs w:val="24"/>
              </w:rPr>
              <w:t>Uwagi</w:t>
            </w:r>
          </w:p>
        </w:tc>
      </w:tr>
      <w:tr w:rsidR="00DE72DB" w:rsidRPr="00DE72DB" w:rsidTr="00DE72DB">
        <w:tc>
          <w:tcPr>
            <w:tcW w:w="534" w:type="dxa"/>
            <w:vMerge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72DB" w:rsidRPr="00E3170A" w:rsidRDefault="00DE72DB" w:rsidP="00DE72D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3170A">
              <w:rPr>
                <w:rFonts w:ascii="Times New Roman" w:hAnsi="Times New Roman" w:cs="Times New Roman"/>
                <w:sz w:val="20"/>
                <w:szCs w:val="24"/>
              </w:rPr>
              <w:t>od</w:t>
            </w:r>
          </w:p>
        </w:tc>
        <w:tc>
          <w:tcPr>
            <w:tcW w:w="1024" w:type="dxa"/>
          </w:tcPr>
          <w:p w:rsidR="00DE72DB" w:rsidRPr="00E3170A" w:rsidRDefault="00DE72DB" w:rsidP="00DE72D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3170A">
              <w:rPr>
                <w:rFonts w:ascii="Times New Roman" w:hAnsi="Times New Roman" w:cs="Times New Roman"/>
                <w:sz w:val="20"/>
                <w:szCs w:val="24"/>
              </w:rPr>
              <w:t>do</w:t>
            </w:r>
          </w:p>
        </w:tc>
        <w:tc>
          <w:tcPr>
            <w:tcW w:w="1953" w:type="dxa"/>
            <w:vMerge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2DB" w:rsidRPr="00DE72DB" w:rsidTr="00DE72DB">
        <w:tc>
          <w:tcPr>
            <w:tcW w:w="534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2DB" w:rsidRPr="00DE72DB" w:rsidTr="00DE72DB">
        <w:tc>
          <w:tcPr>
            <w:tcW w:w="534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2DB" w:rsidRPr="00DE72DB" w:rsidTr="00DE72DB">
        <w:tc>
          <w:tcPr>
            <w:tcW w:w="534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2DB" w:rsidRPr="00DE72DB" w:rsidTr="00DE72DB">
        <w:tc>
          <w:tcPr>
            <w:tcW w:w="534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2DB" w:rsidRPr="00DE72DB" w:rsidTr="00DE72DB">
        <w:tc>
          <w:tcPr>
            <w:tcW w:w="534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72DB" w:rsidRDefault="00DE72DB"/>
    <w:p w:rsidR="00DE72DB" w:rsidRDefault="00DE72DB"/>
    <w:p w:rsidR="00DE72DB" w:rsidRDefault="00DE72DB"/>
    <w:p w:rsidR="00DE72DB" w:rsidRDefault="00DE72DB"/>
    <w:p w:rsidR="00DE72DB" w:rsidRDefault="00DE72DB" w:rsidP="00DE72DB">
      <w:pPr>
        <w:ind w:left="708" w:hanging="708"/>
      </w:pPr>
      <w:r>
        <w:t>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  <w:r>
        <w:br/>
      </w:r>
      <w:r w:rsidRPr="00DE72DB">
        <w:rPr>
          <w:sz w:val="16"/>
        </w:rPr>
        <w:t>miejscowość, data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podpis Dzierżawcy</w:t>
      </w:r>
    </w:p>
    <w:sectPr w:rsidR="00DE72DB" w:rsidSect="00773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2DB"/>
    <w:rsid w:val="0021239A"/>
    <w:rsid w:val="00291902"/>
    <w:rsid w:val="002E2A41"/>
    <w:rsid w:val="00470295"/>
    <w:rsid w:val="006468E7"/>
    <w:rsid w:val="00773DFA"/>
    <w:rsid w:val="007C5FE2"/>
    <w:rsid w:val="00992D81"/>
    <w:rsid w:val="00A00D7E"/>
    <w:rsid w:val="00A5724E"/>
    <w:rsid w:val="00AA2043"/>
    <w:rsid w:val="00D31B26"/>
    <w:rsid w:val="00DE72DB"/>
    <w:rsid w:val="00E3170A"/>
    <w:rsid w:val="00EB35AF"/>
    <w:rsid w:val="00F8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E7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E7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Kozłowski</dc:creator>
  <cp:lastModifiedBy>magdalena handke</cp:lastModifiedBy>
  <cp:revision>4</cp:revision>
  <cp:lastPrinted>2020-07-29T07:44:00Z</cp:lastPrinted>
  <dcterms:created xsi:type="dcterms:W3CDTF">2020-07-29T07:44:00Z</dcterms:created>
  <dcterms:modified xsi:type="dcterms:W3CDTF">2020-07-29T07:44:00Z</dcterms:modified>
</cp:coreProperties>
</file>