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B15D2" w14:textId="77777777" w:rsidR="00147F2D" w:rsidRPr="00BB50A7" w:rsidRDefault="00147F2D" w:rsidP="00147F2D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Załącznik nr 1</w:t>
      </w:r>
    </w:p>
    <w:p w14:paraId="25E449FF" w14:textId="77777777" w:rsidR="00FF40D7" w:rsidRDefault="00FF40D7" w:rsidP="00FF40D7">
      <w:pPr>
        <w:rPr>
          <w:rFonts w:ascii="Arial" w:hAnsi="Arial" w:cs="Arial"/>
          <w:bCs/>
          <w:sz w:val="18"/>
          <w:szCs w:val="18"/>
        </w:rPr>
      </w:pPr>
      <w:r w:rsidRPr="00BB50A7">
        <w:rPr>
          <w:rFonts w:ascii="Arial" w:hAnsi="Arial" w:cs="Arial"/>
        </w:rPr>
        <w:t>Zn</w:t>
      </w:r>
      <w:r>
        <w:rPr>
          <w:rFonts w:ascii="Arial" w:hAnsi="Arial" w:cs="Arial"/>
        </w:rPr>
        <w:t>. spr.: WOPN-PK.082.5.24</w:t>
      </w:r>
      <w:r w:rsidRPr="00BB50A7">
        <w:rPr>
          <w:rFonts w:ascii="Arial" w:hAnsi="Arial" w:cs="Arial"/>
        </w:rPr>
        <w:t>.2014</w:t>
      </w:r>
      <w:r>
        <w:rPr>
          <w:rFonts w:ascii="Arial" w:hAnsi="Arial" w:cs="Arial"/>
        </w:rPr>
        <w:t>.WW.</w:t>
      </w:r>
    </w:p>
    <w:p w14:paraId="46EE38E3" w14:textId="77777777" w:rsidR="00536128" w:rsidRDefault="00536128" w:rsidP="002A39A6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3113AB70" w14:textId="77777777" w:rsidR="002A39A6" w:rsidRDefault="00AF65E4" w:rsidP="002A39A6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B50A7">
        <w:rPr>
          <w:rFonts w:ascii="Arial" w:hAnsi="Arial" w:cs="Arial"/>
          <w:b/>
          <w:sz w:val="22"/>
          <w:szCs w:val="22"/>
        </w:rPr>
        <w:t>OPIS PRZEDMIOTU ZAMÓWIENIA</w:t>
      </w:r>
    </w:p>
    <w:p w14:paraId="5AA4C845" w14:textId="77777777" w:rsidR="00AF65E4" w:rsidRDefault="00AF65E4" w:rsidP="003920E0">
      <w:pPr>
        <w:pStyle w:val="Akapitzlist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50A7">
        <w:rPr>
          <w:rFonts w:ascii="Arial" w:hAnsi="Arial" w:cs="Arial"/>
          <w:b/>
          <w:sz w:val="22"/>
          <w:szCs w:val="22"/>
        </w:rPr>
        <w:t>Nazwa zadania:</w:t>
      </w:r>
    </w:p>
    <w:p w14:paraId="14F3DDA3" w14:textId="77777777" w:rsidR="000E36ED" w:rsidRPr="000E36ED" w:rsidRDefault="000E36ED" w:rsidP="000E36ED">
      <w:pPr>
        <w:tabs>
          <w:tab w:val="left" w:pos="284"/>
        </w:tabs>
        <w:spacing w:after="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2970A7D5" w14:textId="63231651" w:rsidR="000E36ED" w:rsidRPr="000E36ED" w:rsidRDefault="00217E44" w:rsidP="000E36ED">
      <w:p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0E36ED" w:rsidRPr="000E36ED">
        <w:rPr>
          <w:rFonts w:ascii="Arial" w:hAnsi="Arial" w:cs="Arial"/>
          <w:sz w:val="22"/>
          <w:szCs w:val="22"/>
        </w:rPr>
        <w:t>wiadczenie usług telefonii komórkowej oraz Internetu mobilnego wraz z udostępnieniem przez Wykonawcę niezbędnych akcesoriów i oprogramowania do nich, w ramach projektu LIFE13 NAT/PL/000009 LIFEDrawaPL „Active protection of water-crowfoots habitats and restoration of wildlife corridor in the River Drawa basin in Poland /Czynna ochrona siedlisk włosieniczników i udrożnienie korytarza ekologicznego zlewni rzeki Drawy w Polsce”, współfinansowanego ze środków Unii Europejskiej w ramach instrumentu finansowego LIFE+ oraz przez Narodowy Fundusz Ochrony Środowiska i Gospodarki Wodnej w Warszawie (NFOŚiGW).</w:t>
      </w:r>
    </w:p>
    <w:p w14:paraId="60D95833" w14:textId="4B75803F" w:rsidR="00217E44" w:rsidRPr="00217E44" w:rsidRDefault="00AF65E4" w:rsidP="00217E44">
      <w:pPr>
        <w:numPr>
          <w:ilvl w:val="0"/>
          <w:numId w:val="1"/>
        </w:numPr>
        <w:tabs>
          <w:tab w:val="left" w:pos="284"/>
        </w:tabs>
        <w:spacing w:before="240" w:after="240" w:line="259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B50A7">
        <w:rPr>
          <w:rFonts w:ascii="Arial" w:hAnsi="Arial" w:cs="Arial"/>
          <w:b/>
          <w:sz w:val="22"/>
          <w:szCs w:val="22"/>
        </w:rPr>
        <w:t xml:space="preserve">Opis przedmiotu zamówienia: </w:t>
      </w:r>
    </w:p>
    <w:p w14:paraId="781EC063" w14:textId="77777777" w:rsidR="00217E44" w:rsidRDefault="00217E44" w:rsidP="00217E44">
      <w:pPr>
        <w:tabs>
          <w:tab w:val="left" w:pos="284"/>
        </w:tabs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217E44">
        <w:rPr>
          <w:rFonts w:ascii="Arial" w:hAnsi="Arial" w:cs="Arial"/>
          <w:sz w:val="22"/>
          <w:szCs w:val="22"/>
        </w:rPr>
        <w:t>Świadczenie usług telefonii komórkowej oraz Internetu mobilnego wraz z udostępnieniem przez Wykonawcę niezbędnych akcesoriów i oprogramowania do nich.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F11921" w14:textId="30372ED4" w:rsidR="00217E44" w:rsidRDefault="00217E44" w:rsidP="00217E44">
      <w:pPr>
        <w:tabs>
          <w:tab w:val="left" w:pos="284"/>
        </w:tabs>
        <w:spacing w:before="240" w:after="24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określa przedmiot zamówienia </w:t>
      </w:r>
      <w:r w:rsidRPr="00217E44">
        <w:rPr>
          <w:rFonts w:ascii="Arial" w:hAnsi="Arial" w:cs="Arial"/>
          <w:b/>
          <w:sz w:val="22"/>
          <w:szCs w:val="22"/>
        </w:rPr>
        <w:t>w dwóch wariantach</w:t>
      </w:r>
      <w:r>
        <w:rPr>
          <w:rFonts w:ascii="Arial" w:hAnsi="Arial" w:cs="Arial"/>
          <w:b/>
          <w:sz w:val="22"/>
          <w:szCs w:val="22"/>
        </w:rPr>
        <w:t>,</w:t>
      </w:r>
      <w:r w:rsidRPr="00217E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tym:</w:t>
      </w:r>
    </w:p>
    <w:p w14:paraId="3080ED55" w14:textId="108EA18D" w:rsidR="00217E44" w:rsidRPr="00A57B43" w:rsidRDefault="00217E44" w:rsidP="00217E44">
      <w:pPr>
        <w:spacing w:before="120" w:after="120"/>
        <w:jc w:val="both"/>
        <w:rPr>
          <w:rFonts w:ascii="Arial" w:hAnsi="Arial" w:cs="Arial"/>
          <w:b/>
          <w:bCs/>
        </w:rPr>
      </w:pPr>
      <w:r w:rsidRPr="00A57B43">
        <w:rPr>
          <w:rFonts w:ascii="Arial" w:hAnsi="Arial" w:cs="Arial"/>
          <w:b/>
          <w:bCs/>
        </w:rPr>
        <w:t xml:space="preserve">Wariant </w:t>
      </w:r>
      <w:r w:rsidR="00AE50AB" w:rsidRPr="00A57B43">
        <w:rPr>
          <w:rFonts w:ascii="Arial" w:hAnsi="Arial" w:cs="Arial"/>
          <w:b/>
          <w:bCs/>
        </w:rPr>
        <w:t>1</w:t>
      </w:r>
      <w:r w:rsidRPr="00A57B43">
        <w:rPr>
          <w:rFonts w:ascii="Arial" w:hAnsi="Arial" w:cs="Arial"/>
          <w:b/>
          <w:bCs/>
        </w:rPr>
        <w:t>:</w:t>
      </w:r>
      <w:r w:rsidR="000E5C2F" w:rsidRPr="00A57B43">
        <w:rPr>
          <w:rFonts w:ascii="Arial" w:hAnsi="Arial" w:cs="Arial"/>
          <w:b/>
          <w:bCs/>
        </w:rPr>
        <w:t xml:space="preserve"> </w:t>
      </w:r>
      <w:r w:rsidRPr="00A57B43">
        <w:rPr>
          <w:rFonts w:ascii="Arial" w:hAnsi="Arial" w:cs="Arial"/>
          <w:bCs/>
        </w:rPr>
        <w:t xml:space="preserve">Świadczenie usług telefonii komórkowej oraz internetu mobilnego wraz z udostępnieniem przez Wykonawcę niezbędnych akcesoriów i oprogramowania do nich </w:t>
      </w:r>
      <w:r w:rsidRPr="00A57B43">
        <w:rPr>
          <w:rFonts w:ascii="Arial" w:hAnsi="Arial" w:cs="Arial"/>
          <w:bCs/>
          <w:u w:val="single"/>
        </w:rPr>
        <w:t xml:space="preserve">wraz z dostawą </w:t>
      </w:r>
      <w:r w:rsidRPr="00A57B43">
        <w:rPr>
          <w:rFonts w:ascii="Arial" w:hAnsi="Arial" w:cs="Arial"/>
          <w:u w:val="single"/>
        </w:rPr>
        <w:t>4 nowych aparatów komórkowych</w:t>
      </w:r>
      <w:r w:rsidR="00E569B8" w:rsidRPr="00A57B43">
        <w:rPr>
          <w:rFonts w:ascii="Arial" w:hAnsi="Arial" w:cs="Arial"/>
          <w:u w:val="single"/>
        </w:rPr>
        <w:t xml:space="preserve"> i internetu mobilnego</w:t>
      </w:r>
      <w:r w:rsidRPr="00A57B43">
        <w:rPr>
          <w:rFonts w:ascii="Arial" w:hAnsi="Arial" w:cs="Arial"/>
          <w:u w:val="single"/>
        </w:rPr>
        <w:t>.</w:t>
      </w:r>
    </w:p>
    <w:p w14:paraId="48B63349" w14:textId="4AD85B4A" w:rsidR="00217E44" w:rsidRPr="00A57B43" w:rsidRDefault="00217E44" w:rsidP="00217E44">
      <w:pPr>
        <w:spacing w:before="120" w:after="120"/>
        <w:jc w:val="both"/>
        <w:rPr>
          <w:rFonts w:ascii="Arial" w:hAnsi="Arial" w:cs="Arial"/>
          <w:b/>
        </w:rPr>
      </w:pPr>
      <w:r w:rsidRPr="00A57B43">
        <w:rPr>
          <w:rFonts w:ascii="Arial" w:hAnsi="Arial" w:cs="Arial"/>
          <w:b/>
        </w:rPr>
        <w:t xml:space="preserve">Wariant </w:t>
      </w:r>
      <w:r w:rsidR="00AE50AB" w:rsidRPr="00A57B43">
        <w:rPr>
          <w:rFonts w:ascii="Arial" w:hAnsi="Arial" w:cs="Arial"/>
          <w:b/>
        </w:rPr>
        <w:t>2</w:t>
      </w:r>
      <w:r w:rsidRPr="00A57B43">
        <w:rPr>
          <w:rFonts w:ascii="Arial" w:hAnsi="Arial" w:cs="Arial"/>
          <w:b/>
        </w:rPr>
        <w:t>:</w:t>
      </w:r>
      <w:r w:rsidR="000E5C2F" w:rsidRPr="00A57B43">
        <w:rPr>
          <w:rFonts w:ascii="Arial" w:hAnsi="Arial" w:cs="Arial"/>
          <w:b/>
        </w:rPr>
        <w:t xml:space="preserve"> </w:t>
      </w:r>
      <w:r w:rsidRPr="00A57B43">
        <w:rPr>
          <w:rFonts w:ascii="Arial" w:hAnsi="Arial" w:cs="Arial"/>
        </w:rPr>
        <w:t>Świadczenie usług telefonii komórkowej oraz internetu mobilnego wraz z udostępnieniem przez Wykonawcę niezbędnych akcesoriów i oprogramowania do nich</w:t>
      </w:r>
      <w:r w:rsidR="00E569B8" w:rsidRPr="00A57B43">
        <w:rPr>
          <w:rFonts w:ascii="Arial" w:hAnsi="Arial" w:cs="Arial"/>
        </w:rPr>
        <w:t xml:space="preserve"> wraz z dostawą</w:t>
      </w:r>
      <w:r w:rsidRPr="00A57B43">
        <w:rPr>
          <w:rFonts w:ascii="Arial" w:hAnsi="Arial" w:cs="Arial"/>
        </w:rPr>
        <w:t>.</w:t>
      </w:r>
    </w:p>
    <w:p w14:paraId="00F58BB4" w14:textId="70A53247" w:rsidR="00217E44" w:rsidRPr="00A57B43" w:rsidRDefault="00217E44" w:rsidP="00217E44">
      <w:pPr>
        <w:spacing w:before="120" w:after="120"/>
        <w:jc w:val="both"/>
        <w:rPr>
          <w:rFonts w:ascii="Arial" w:hAnsi="Arial" w:cs="Arial"/>
        </w:rPr>
      </w:pPr>
      <w:r w:rsidRPr="00A57B43">
        <w:rPr>
          <w:rFonts w:ascii="Arial" w:hAnsi="Arial" w:cs="Arial"/>
        </w:rPr>
        <w:t>Na podstawie otrzymanych ofert</w:t>
      </w:r>
      <w:r w:rsidR="00855A85" w:rsidRPr="00A57B43">
        <w:rPr>
          <w:rFonts w:ascii="Arial" w:hAnsi="Arial" w:cs="Arial"/>
        </w:rPr>
        <w:t xml:space="preserve"> cenowych</w:t>
      </w:r>
      <w:r w:rsidRPr="00A57B43">
        <w:rPr>
          <w:rFonts w:ascii="Arial" w:hAnsi="Arial" w:cs="Arial"/>
        </w:rPr>
        <w:t xml:space="preserve"> </w:t>
      </w:r>
      <w:r w:rsidR="00855A85" w:rsidRPr="00A57B43">
        <w:rPr>
          <w:rFonts w:ascii="Arial" w:hAnsi="Arial" w:cs="Arial"/>
        </w:rPr>
        <w:t>Zamawiający zadecyduje o wybranym do realizacji wariancie zamówienia.</w:t>
      </w:r>
    </w:p>
    <w:p w14:paraId="2FEFC511" w14:textId="58CB025F" w:rsidR="00855A85" w:rsidRPr="00A57B43" w:rsidRDefault="00855A85" w:rsidP="00217E44">
      <w:pPr>
        <w:spacing w:before="120" w:after="120"/>
        <w:jc w:val="both"/>
        <w:rPr>
          <w:rFonts w:ascii="Arial" w:hAnsi="Arial" w:cs="Arial"/>
        </w:rPr>
      </w:pPr>
      <w:r w:rsidRPr="00A57B43">
        <w:rPr>
          <w:rFonts w:ascii="Arial" w:hAnsi="Arial" w:cs="Arial"/>
        </w:rPr>
        <w:t>3. Szczegółowy opis przedmiotu zamówienia:</w:t>
      </w:r>
    </w:p>
    <w:p w14:paraId="69501B8F" w14:textId="69330125" w:rsidR="00AE50AB" w:rsidRPr="00A57B43" w:rsidRDefault="00855A85" w:rsidP="000E5C2F">
      <w:pPr>
        <w:spacing w:before="120" w:after="120"/>
        <w:jc w:val="both"/>
        <w:rPr>
          <w:rFonts w:ascii="Arial" w:hAnsi="Arial" w:cs="Arial"/>
          <w:b/>
        </w:rPr>
      </w:pPr>
      <w:r w:rsidRPr="00A57B43">
        <w:rPr>
          <w:rFonts w:ascii="Arial" w:hAnsi="Arial" w:cs="Arial"/>
          <w:b/>
        </w:rPr>
        <w:t xml:space="preserve">Wariant </w:t>
      </w:r>
      <w:r w:rsidR="00AE50AB" w:rsidRPr="00A57B43">
        <w:rPr>
          <w:rFonts w:ascii="Arial" w:hAnsi="Arial" w:cs="Arial"/>
          <w:b/>
        </w:rPr>
        <w:t>1</w:t>
      </w:r>
      <w:r w:rsidRPr="00A57B43">
        <w:rPr>
          <w:rFonts w:ascii="Arial" w:hAnsi="Arial" w:cs="Arial"/>
          <w:b/>
        </w:rPr>
        <w:t xml:space="preserve"> </w:t>
      </w:r>
    </w:p>
    <w:p w14:paraId="79A30024" w14:textId="5DB386A5" w:rsidR="00AF2DA9" w:rsidRPr="00554426" w:rsidRDefault="00AE50AB" w:rsidP="000E5C2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426">
        <w:rPr>
          <w:rFonts w:ascii="Arial" w:hAnsi="Arial" w:cs="Arial"/>
          <w:sz w:val="22"/>
          <w:szCs w:val="22"/>
        </w:rPr>
        <w:t>P</w:t>
      </w:r>
      <w:r w:rsidR="005304AB" w:rsidRPr="00554426">
        <w:rPr>
          <w:rFonts w:ascii="Arial" w:hAnsi="Arial" w:cs="Arial"/>
          <w:sz w:val="22"/>
          <w:szCs w:val="22"/>
        </w:rPr>
        <w:t xml:space="preserve">rzedmiot zamówienia obejmuje </w:t>
      </w:r>
      <w:r w:rsidR="00855A85" w:rsidRPr="00554426">
        <w:rPr>
          <w:rFonts w:ascii="Arial" w:hAnsi="Arial" w:cs="Arial"/>
          <w:sz w:val="22"/>
          <w:szCs w:val="22"/>
        </w:rPr>
        <w:t>świadczenie usług telefonii komórkowej oraz Internetu mobilnego wraz z dostawą niezbędnych akcesoriów i oprogramowania do nich oraz</w:t>
      </w:r>
      <w:r w:rsidR="000E5C2F" w:rsidRPr="00554426">
        <w:rPr>
          <w:rFonts w:ascii="Arial" w:hAnsi="Arial" w:cs="Arial"/>
          <w:sz w:val="22"/>
          <w:szCs w:val="22"/>
        </w:rPr>
        <w:t xml:space="preserve"> </w:t>
      </w:r>
      <w:r w:rsidR="00855A85" w:rsidRPr="00554426">
        <w:rPr>
          <w:rFonts w:ascii="Arial" w:hAnsi="Arial" w:cs="Arial"/>
          <w:sz w:val="22"/>
          <w:szCs w:val="22"/>
        </w:rPr>
        <w:t>dostawą 4 nowych aparatów komórkowych</w:t>
      </w:r>
      <w:r w:rsidRPr="00554426">
        <w:rPr>
          <w:rFonts w:ascii="Arial" w:hAnsi="Arial" w:cs="Arial"/>
          <w:sz w:val="22"/>
          <w:szCs w:val="22"/>
        </w:rPr>
        <w:t>,</w:t>
      </w:r>
      <w:r w:rsidR="00855A85" w:rsidRPr="00554426">
        <w:rPr>
          <w:rFonts w:ascii="Arial" w:hAnsi="Arial" w:cs="Arial"/>
          <w:sz w:val="22"/>
          <w:szCs w:val="22"/>
        </w:rPr>
        <w:t xml:space="preserve"> </w:t>
      </w:r>
      <w:r w:rsidR="00FF40D7" w:rsidRPr="00554426">
        <w:rPr>
          <w:rFonts w:ascii="Arial" w:hAnsi="Arial" w:cs="Arial"/>
          <w:sz w:val="22"/>
          <w:szCs w:val="22"/>
        </w:rPr>
        <w:t>z zachowaniem dotychczasowych 4</w:t>
      </w:r>
      <w:r w:rsidR="004725A7" w:rsidRPr="00554426">
        <w:rPr>
          <w:rFonts w:ascii="Arial" w:hAnsi="Arial" w:cs="Arial"/>
          <w:sz w:val="22"/>
          <w:szCs w:val="22"/>
        </w:rPr>
        <w:t xml:space="preserve"> numerów telefonicznych</w:t>
      </w:r>
      <w:r w:rsidR="00BC4570" w:rsidRPr="00554426">
        <w:rPr>
          <w:rFonts w:ascii="Arial" w:hAnsi="Arial" w:cs="Arial"/>
          <w:sz w:val="22"/>
          <w:szCs w:val="22"/>
        </w:rPr>
        <w:t xml:space="preserve"> </w:t>
      </w:r>
      <w:r w:rsidRPr="00554426">
        <w:rPr>
          <w:rFonts w:ascii="Arial" w:hAnsi="Arial" w:cs="Arial"/>
          <w:sz w:val="22"/>
          <w:szCs w:val="22"/>
        </w:rPr>
        <w:t>prowadz</w:t>
      </w:r>
      <w:r w:rsidR="00946656" w:rsidRPr="00554426">
        <w:rPr>
          <w:rFonts w:ascii="Arial" w:hAnsi="Arial" w:cs="Arial"/>
          <w:sz w:val="22"/>
          <w:szCs w:val="22"/>
        </w:rPr>
        <w:t>onych</w:t>
      </w:r>
      <w:r w:rsidR="000E5C2F" w:rsidRPr="00554426">
        <w:rPr>
          <w:rFonts w:ascii="Arial" w:hAnsi="Arial" w:cs="Arial"/>
          <w:sz w:val="22"/>
          <w:szCs w:val="22"/>
        </w:rPr>
        <w:t xml:space="preserve"> przez</w:t>
      </w:r>
      <w:r w:rsidR="00946656" w:rsidRPr="00554426">
        <w:rPr>
          <w:rFonts w:ascii="Arial" w:hAnsi="Arial" w:cs="Arial"/>
          <w:sz w:val="22"/>
          <w:szCs w:val="22"/>
        </w:rPr>
        <w:t xml:space="preserve"> </w:t>
      </w:r>
      <w:r w:rsidR="00BC4570" w:rsidRPr="00554426">
        <w:rPr>
          <w:rFonts w:ascii="Arial" w:hAnsi="Arial" w:cs="Arial"/>
          <w:sz w:val="22"/>
          <w:szCs w:val="22"/>
        </w:rPr>
        <w:t>obecnego operatora telefonii komórkowej</w:t>
      </w:r>
      <w:r w:rsidR="00946656" w:rsidRPr="00554426">
        <w:rPr>
          <w:rFonts w:ascii="Arial" w:hAnsi="Arial" w:cs="Arial"/>
          <w:sz w:val="22"/>
          <w:szCs w:val="22"/>
        </w:rPr>
        <w:t xml:space="preserve"> </w:t>
      </w:r>
      <w:r w:rsidR="000E5C2F" w:rsidRPr="00554426">
        <w:rPr>
          <w:rFonts w:ascii="Arial" w:hAnsi="Arial" w:cs="Arial"/>
          <w:sz w:val="22"/>
          <w:szCs w:val="22"/>
        </w:rPr>
        <w:t xml:space="preserve">- </w:t>
      </w:r>
      <w:r w:rsidR="00946656" w:rsidRPr="00554426">
        <w:rPr>
          <w:rFonts w:ascii="Arial" w:hAnsi="Arial" w:cs="Arial"/>
          <w:sz w:val="22"/>
          <w:szCs w:val="22"/>
        </w:rPr>
        <w:t>firmę</w:t>
      </w:r>
      <w:r w:rsidR="00BC4570" w:rsidRPr="00554426">
        <w:rPr>
          <w:rFonts w:ascii="Arial" w:hAnsi="Arial" w:cs="Arial"/>
          <w:sz w:val="22"/>
          <w:szCs w:val="22"/>
        </w:rPr>
        <w:t xml:space="preserve"> Orange</w:t>
      </w:r>
      <w:r w:rsidR="005304AB" w:rsidRPr="00554426">
        <w:rPr>
          <w:rFonts w:ascii="Arial" w:hAnsi="Arial" w:cs="Arial"/>
          <w:sz w:val="22"/>
          <w:szCs w:val="22"/>
        </w:rPr>
        <w:t>.</w:t>
      </w:r>
      <w:r w:rsidR="006A6331" w:rsidRPr="00554426">
        <w:rPr>
          <w:rFonts w:ascii="Arial" w:hAnsi="Arial" w:cs="Arial"/>
          <w:sz w:val="22"/>
          <w:szCs w:val="22"/>
        </w:rPr>
        <w:t xml:space="preserve"> </w:t>
      </w:r>
      <w:r w:rsidR="004B7D34" w:rsidRPr="00554426">
        <w:rPr>
          <w:rFonts w:ascii="Arial" w:hAnsi="Arial" w:cs="Arial"/>
          <w:sz w:val="22"/>
          <w:szCs w:val="22"/>
        </w:rPr>
        <w:t>Zamówienie</w:t>
      </w:r>
      <w:r w:rsidR="00AF2DA9" w:rsidRPr="00554426">
        <w:rPr>
          <w:rFonts w:ascii="Arial" w:hAnsi="Arial" w:cs="Arial"/>
          <w:sz w:val="22"/>
          <w:szCs w:val="22"/>
        </w:rPr>
        <w:t xml:space="preserve"> </w:t>
      </w:r>
      <w:r w:rsidR="004B7D34" w:rsidRPr="00554426">
        <w:rPr>
          <w:rFonts w:ascii="Arial" w:hAnsi="Arial" w:cs="Arial"/>
          <w:sz w:val="22"/>
          <w:szCs w:val="22"/>
        </w:rPr>
        <w:t>obejmuje</w:t>
      </w:r>
      <w:r w:rsidRPr="00554426">
        <w:rPr>
          <w:rFonts w:ascii="Arial" w:hAnsi="Arial" w:cs="Arial"/>
          <w:sz w:val="22"/>
          <w:szCs w:val="22"/>
        </w:rPr>
        <w:t xml:space="preserve"> w szczególności:</w:t>
      </w:r>
    </w:p>
    <w:p w14:paraId="5C5DA675" w14:textId="243FE7E7" w:rsidR="004B7D34" w:rsidRDefault="00AF2DA9" w:rsidP="000E5C2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Wykonanie</w:t>
      </w:r>
      <w:r w:rsidR="000E5C2F">
        <w:rPr>
          <w:rFonts w:ascii="Arial" w:hAnsi="Arial" w:cs="Arial"/>
          <w:sz w:val="22"/>
          <w:szCs w:val="22"/>
        </w:rPr>
        <w:t xml:space="preserve"> w imieniu Zamawiającego wszelkich czynności</w:t>
      </w:r>
      <w:r>
        <w:rPr>
          <w:rFonts w:ascii="Arial" w:hAnsi="Arial" w:cs="Arial"/>
          <w:sz w:val="22"/>
          <w:szCs w:val="22"/>
        </w:rPr>
        <w:t xml:space="preserve"> (w tym </w:t>
      </w:r>
      <w:r w:rsidR="00AE50AB">
        <w:rPr>
          <w:rFonts w:ascii="Arial" w:hAnsi="Arial" w:cs="Arial"/>
          <w:sz w:val="22"/>
          <w:szCs w:val="22"/>
        </w:rPr>
        <w:t>złożenie odpowiednich wniosków</w:t>
      </w:r>
      <w:r>
        <w:rPr>
          <w:rFonts w:ascii="Arial" w:hAnsi="Arial" w:cs="Arial"/>
          <w:sz w:val="22"/>
          <w:szCs w:val="22"/>
        </w:rPr>
        <w:t>, oświadcz</w:t>
      </w:r>
      <w:r w:rsidR="004B7D34">
        <w:rPr>
          <w:rFonts w:ascii="Arial" w:hAnsi="Arial" w:cs="Arial"/>
          <w:sz w:val="22"/>
          <w:szCs w:val="22"/>
        </w:rPr>
        <w:t>e</w:t>
      </w:r>
      <w:r w:rsidR="00AE50AB">
        <w:rPr>
          <w:rFonts w:ascii="Arial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woli, etc)</w:t>
      </w:r>
      <w:r w:rsidR="000E5C2F">
        <w:rPr>
          <w:rFonts w:ascii="Arial" w:hAnsi="Arial" w:cs="Arial"/>
          <w:sz w:val="22"/>
          <w:szCs w:val="22"/>
        </w:rPr>
        <w:t xml:space="preserve"> niezbędnych do przeniesienia dotychczasowych czterech numerów</w:t>
      </w:r>
      <w:r>
        <w:rPr>
          <w:rFonts w:ascii="Arial" w:hAnsi="Arial" w:cs="Arial"/>
          <w:sz w:val="22"/>
          <w:szCs w:val="22"/>
        </w:rPr>
        <w:t xml:space="preserve"> komórkowych</w:t>
      </w:r>
      <w:r w:rsidR="000E5C2F">
        <w:rPr>
          <w:rFonts w:ascii="Arial" w:hAnsi="Arial" w:cs="Arial"/>
          <w:sz w:val="22"/>
          <w:szCs w:val="22"/>
        </w:rPr>
        <w:t xml:space="preserve"> i ich utrzymania do </w:t>
      </w:r>
      <w:r>
        <w:rPr>
          <w:rFonts w:ascii="Arial" w:hAnsi="Arial" w:cs="Arial"/>
          <w:sz w:val="22"/>
          <w:szCs w:val="22"/>
        </w:rPr>
        <w:t>dnia 30.11.2020 r.</w:t>
      </w:r>
    </w:p>
    <w:p w14:paraId="74963998" w14:textId="67CE9AC9" w:rsidR="004B7D34" w:rsidRDefault="004B7D34" w:rsidP="000E5C2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Świadczeni</w:t>
      </w:r>
      <w:r w:rsidR="008A5B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usług telefonii</w:t>
      </w:r>
      <w:r w:rsidR="00AE50AB">
        <w:rPr>
          <w:rFonts w:ascii="Arial" w:hAnsi="Arial" w:cs="Arial"/>
          <w:sz w:val="22"/>
          <w:szCs w:val="22"/>
        </w:rPr>
        <w:t xml:space="preserve"> komórkowej</w:t>
      </w:r>
      <w:r>
        <w:rPr>
          <w:rFonts w:ascii="Arial" w:hAnsi="Arial" w:cs="Arial"/>
          <w:sz w:val="22"/>
          <w:szCs w:val="22"/>
        </w:rPr>
        <w:t xml:space="preserve"> wraz z </w:t>
      </w:r>
      <w:r w:rsidR="00AE50AB">
        <w:rPr>
          <w:rFonts w:ascii="Arial" w:hAnsi="Arial" w:cs="Arial"/>
          <w:sz w:val="22"/>
          <w:szCs w:val="22"/>
        </w:rPr>
        <w:t>Internetem</w:t>
      </w:r>
      <w:r>
        <w:rPr>
          <w:rFonts w:ascii="Arial" w:hAnsi="Arial" w:cs="Arial"/>
          <w:sz w:val="22"/>
          <w:szCs w:val="22"/>
        </w:rPr>
        <w:t xml:space="preserve"> dla 4 numerów</w:t>
      </w:r>
      <w:r w:rsidR="008A5B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zasadach kreślonych w tabeli: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2"/>
        <w:gridCol w:w="1861"/>
        <w:gridCol w:w="993"/>
        <w:gridCol w:w="3915"/>
      </w:tblGrid>
      <w:tr w:rsidR="004B7D34" w:rsidRPr="004725A7" w14:paraId="5EEE900C" w14:textId="77777777" w:rsidTr="004B7D3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BF5051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C78EA92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Rodzaj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BD741" w14:textId="017C1AB3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Ilość </w:t>
            </w: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[szt.]</w:t>
            </w:r>
          </w:p>
        </w:tc>
        <w:tc>
          <w:tcPr>
            <w:tcW w:w="3915" w:type="dxa"/>
            <w:shd w:val="clear" w:color="auto" w:fill="auto"/>
          </w:tcPr>
          <w:p w14:paraId="180DA7E4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Konfiguracja minimalna Zamawiającego dla pojedynczego abonamentu</w:t>
            </w:r>
          </w:p>
        </w:tc>
      </w:tr>
      <w:tr w:rsidR="004B7D34" w:rsidRPr="004725A7" w14:paraId="03B5AC03" w14:textId="77777777" w:rsidTr="004B7D3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118FB5F" w14:textId="77777777" w:rsidR="004B7D34" w:rsidRPr="004725A7" w:rsidRDefault="004B7D34" w:rsidP="001A774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36702B47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Miesięczny abonament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8390C61" w14:textId="04BD6D2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14:paraId="0F9C8C0E" w14:textId="031FE5C8" w:rsidR="004B7D34" w:rsidRPr="004725A7" w:rsidRDefault="00E569B8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nielimitowana ilość minut</w:t>
            </w:r>
            <w:r w:rsidR="004B7D34"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="004B7D34"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>w abonamencie do wszystkich sieci stacjonarnych i komórkowych na terenie kraju</w:t>
            </w:r>
          </w:p>
        </w:tc>
      </w:tr>
      <w:tr w:rsidR="004B7D34" w:rsidRPr="004725A7" w14:paraId="46D931E7" w14:textId="77777777" w:rsidTr="004B7D3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B94A808" w14:textId="77777777" w:rsidR="004B7D34" w:rsidRPr="004725A7" w:rsidRDefault="004B7D34" w:rsidP="001A774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40FF3CE8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D06FD1" w14:textId="192BB35C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5" w:type="dxa"/>
            <w:shd w:val="clear" w:color="auto" w:fill="auto"/>
          </w:tcPr>
          <w:p w14:paraId="495E6F1B" w14:textId="79BEE9A4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pakiet </w:t>
            </w:r>
            <w:r w:rsidR="00E569B8">
              <w:rPr>
                <w:rFonts w:ascii="Arial" w:hAnsi="Arial" w:cs="Arial"/>
                <w:i/>
                <w:iCs/>
                <w:color w:val="000000"/>
                <w:sz w:val="20"/>
              </w:rPr>
              <w:t>2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00 SMS </w:t>
            </w:r>
            <w:r w:rsidRPr="00A57B43">
              <w:rPr>
                <w:rFonts w:ascii="Arial" w:hAnsi="Arial" w:cs="Arial"/>
                <w:i/>
                <w:iCs/>
                <w:sz w:val="20"/>
              </w:rPr>
              <w:t xml:space="preserve">wliczonych </w:t>
            </w:r>
            <w:r w:rsidRPr="00A57B43">
              <w:rPr>
                <w:rFonts w:ascii="Arial" w:hAnsi="Arial" w:cs="Arial"/>
                <w:i/>
                <w:iCs/>
                <w:sz w:val="20"/>
              </w:rPr>
              <w:br/>
              <w:t>w abonament</w:t>
            </w:r>
            <w:r w:rsidR="00983DFD" w:rsidRPr="00A57B43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</w:p>
        </w:tc>
      </w:tr>
      <w:tr w:rsidR="004B7D34" w:rsidRPr="004725A7" w14:paraId="2CEFC91B" w14:textId="77777777" w:rsidTr="004B7D3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5C559E" w14:textId="77777777" w:rsidR="004B7D34" w:rsidRPr="004725A7" w:rsidRDefault="004B7D34" w:rsidP="001A774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124D5B0E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CAAD498" w14:textId="75C99EEE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5" w:type="dxa"/>
            <w:shd w:val="clear" w:color="auto" w:fill="auto"/>
          </w:tcPr>
          <w:p w14:paraId="00AAA104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pakiet danych z co najmniej 60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00 MB wliczonych 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>w abonament</w:t>
            </w:r>
          </w:p>
        </w:tc>
      </w:tr>
      <w:tr w:rsidR="004B7D34" w:rsidRPr="004725A7" w14:paraId="5B47556E" w14:textId="77777777" w:rsidTr="004B7D3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02E28F" w14:textId="77777777" w:rsidR="004B7D34" w:rsidRPr="004725A7" w:rsidRDefault="004B7D34" w:rsidP="001A774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37BA4D72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39E72C" w14:textId="6B84A131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5" w:type="dxa"/>
            <w:shd w:val="clear" w:color="auto" w:fill="auto"/>
          </w:tcPr>
          <w:p w14:paraId="25662933" w14:textId="77777777" w:rsidR="004B7D34" w:rsidRPr="004725A7" w:rsidRDefault="004B7D34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pakiet co najmniej 50 MMS wliczonych 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 xml:space="preserve">w abonament telefoniczny </w:t>
            </w:r>
          </w:p>
        </w:tc>
      </w:tr>
    </w:tbl>
    <w:p w14:paraId="31528DD2" w14:textId="651EEE76" w:rsidR="008A5BD9" w:rsidRPr="00A57B43" w:rsidRDefault="008A5BD9" w:rsidP="00A57B43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57B43">
        <w:rPr>
          <w:rFonts w:ascii="Arial" w:hAnsi="Arial" w:cs="Arial"/>
          <w:sz w:val="22"/>
          <w:szCs w:val="22"/>
        </w:rPr>
        <w:t xml:space="preserve">3. Świadczenie usługi Internetu mobilnego na </w:t>
      </w:r>
      <w:r w:rsidRPr="008324A3">
        <w:rPr>
          <w:rFonts w:ascii="Arial" w:hAnsi="Arial" w:cs="Arial"/>
          <w:sz w:val="22"/>
          <w:szCs w:val="22"/>
        </w:rPr>
        <w:t>następujących zasadach:</w:t>
      </w:r>
    </w:p>
    <w:p w14:paraId="4717734D" w14:textId="77777777" w:rsidR="008A5BD9" w:rsidRPr="00A57B43" w:rsidRDefault="008A5BD9" w:rsidP="00A57B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A57B43">
        <w:rPr>
          <w:rFonts w:ascii="Arial" w:hAnsi="Arial" w:cs="Arial"/>
          <w:color w:val="000000"/>
          <w:sz w:val="22"/>
          <w:szCs w:val="22"/>
        </w:rPr>
        <w:t xml:space="preserve">Abonament </w:t>
      </w:r>
      <w:r w:rsidRPr="00A57B43">
        <w:rPr>
          <w:rFonts w:ascii="Arial" w:hAnsi="Arial" w:cs="Arial"/>
          <w:b/>
          <w:color w:val="000000"/>
          <w:sz w:val="22"/>
          <w:szCs w:val="22"/>
          <w:u w:val="single"/>
        </w:rPr>
        <w:t>miesięczny</w:t>
      </w:r>
      <w:r w:rsidRPr="00A57B43">
        <w:rPr>
          <w:rFonts w:ascii="Arial" w:hAnsi="Arial" w:cs="Arial"/>
          <w:color w:val="000000"/>
          <w:sz w:val="22"/>
          <w:szCs w:val="22"/>
        </w:rPr>
        <w:t>, spełniający kryteria minimum określone poniżej: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7"/>
        <w:gridCol w:w="2067"/>
        <w:gridCol w:w="5953"/>
      </w:tblGrid>
      <w:tr w:rsidR="008A5BD9" w:rsidRPr="008A5BD9" w14:paraId="745BA44C" w14:textId="77777777" w:rsidTr="001A774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9AF2BC9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5BD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02F9D8F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5BD9">
              <w:rPr>
                <w:rFonts w:ascii="Arial" w:hAnsi="Arial" w:cs="Arial"/>
                <w:b/>
                <w:bCs/>
                <w:sz w:val="20"/>
              </w:rPr>
              <w:t>Rodzaj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BC1AC4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5BD9">
              <w:rPr>
                <w:rFonts w:ascii="Arial" w:hAnsi="Arial" w:cs="Arial"/>
                <w:b/>
                <w:bCs/>
                <w:sz w:val="20"/>
              </w:rPr>
              <w:t>Konfiguracja minimalna Zamawiającego</w:t>
            </w:r>
          </w:p>
        </w:tc>
      </w:tr>
      <w:tr w:rsidR="008A5BD9" w:rsidRPr="008A5BD9" w14:paraId="49F5A00C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7ABAF0B1" w14:textId="77777777" w:rsidR="008A5BD9" w:rsidRPr="008A5BD9" w:rsidRDefault="008A5BD9" w:rsidP="008A5BD9">
            <w:pPr>
              <w:numPr>
                <w:ilvl w:val="0"/>
                <w:numId w:val="42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14:paraId="70B0A485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3A463A6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48FAF59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746AD37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Internet mobilny</w:t>
            </w:r>
          </w:p>
        </w:tc>
        <w:tc>
          <w:tcPr>
            <w:tcW w:w="5953" w:type="dxa"/>
            <w:shd w:val="clear" w:color="auto" w:fill="auto"/>
          </w:tcPr>
          <w:p w14:paraId="1D70068D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b/>
                <w:sz w:val="20"/>
              </w:rPr>
              <w:t>Pobieranie danych</w:t>
            </w:r>
            <w:r w:rsidRPr="008A5BD9">
              <w:rPr>
                <w:rFonts w:ascii="Arial" w:hAnsi="Arial" w:cs="Arial"/>
                <w:sz w:val="20"/>
              </w:rPr>
              <w:t xml:space="preserve"> </w:t>
            </w:r>
          </w:p>
          <w:p w14:paraId="6DB81474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 xml:space="preserve"> Min. 200 Mbps</w:t>
            </w:r>
          </w:p>
        </w:tc>
      </w:tr>
      <w:tr w:rsidR="008A5BD9" w:rsidRPr="008A5BD9" w14:paraId="455F4B7C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6F09DA94" w14:textId="77777777" w:rsidR="008A5BD9" w:rsidRPr="008A5BD9" w:rsidRDefault="008A5BD9" w:rsidP="008A5BD9">
            <w:pPr>
              <w:numPr>
                <w:ilvl w:val="0"/>
                <w:numId w:val="42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14:paraId="68134105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45B25454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b/>
                <w:sz w:val="20"/>
              </w:rPr>
              <w:t>Wysyłanie danych</w:t>
            </w:r>
            <w:r w:rsidRPr="008A5BD9">
              <w:rPr>
                <w:rFonts w:ascii="Arial" w:hAnsi="Arial" w:cs="Arial"/>
                <w:sz w:val="20"/>
              </w:rPr>
              <w:t xml:space="preserve"> </w:t>
            </w:r>
          </w:p>
          <w:p w14:paraId="6559E97D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Min. 40 Mbps</w:t>
            </w:r>
          </w:p>
        </w:tc>
      </w:tr>
      <w:tr w:rsidR="008A5BD9" w:rsidRPr="008A5BD9" w14:paraId="7006FBAF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73DF9D2D" w14:textId="77777777" w:rsidR="008A5BD9" w:rsidRPr="008A5BD9" w:rsidRDefault="008A5BD9" w:rsidP="008A5BD9">
            <w:pPr>
              <w:numPr>
                <w:ilvl w:val="0"/>
                <w:numId w:val="42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14:paraId="649DABF9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FDB6D91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Stały adres IP</w:t>
            </w:r>
          </w:p>
        </w:tc>
      </w:tr>
      <w:tr w:rsidR="008A5BD9" w:rsidRPr="008A5BD9" w14:paraId="027788FA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56F268A0" w14:textId="77777777" w:rsidR="008A5BD9" w:rsidRPr="008A5BD9" w:rsidRDefault="008A5BD9" w:rsidP="008A5BD9">
            <w:pPr>
              <w:numPr>
                <w:ilvl w:val="0"/>
                <w:numId w:val="42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14:paraId="2CA4AC4D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4472C836" w14:textId="77777777" w:rsidR="008A5BD9" w:rsidRPr="008A5BD9" w:rsidRDefault="008A5BD9" w:rsidP="008A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Min. 900GB transferu miesięcznie</w:t>
            </w:r>
          </w:p>
        </w:tc>
      </w:tr>
    </w:tbl>
    <w:p w14:paraId="7C14EF6D" w14:textId="77777777" w:rsidR="00AE50AB" w:rsidRDefault="00AE50AB" w:rsidP="00A57B4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F614425" w14:textId="0F8BD8E2" w:rsidR="004B7D34" w:rsidRDefault="008A5BD9" w:rsidP="00A57B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B7D34">
        <w:rPr>
          <w:rFonts w:ascii="Arial" w:hAnsi="Arial" w:cs="Arial"/>
          <w:sz w:val="22"/>
          <w:szCs w:val="22"/>
        </w:rPr>
        <w:t xml:space="preserve">Dostarczenie </w:t>
      </w:r>
      <w:r w:rsidR="00BB50A7" w:rsidRPr="00BB50A7">
        <w:rPr>
          <w:rFonts w:ascii="Arial" w:hAnsi="Arial" w:cs="Arial"/>
          <w:sz w:val="22"/>
          <w:szCs w:val="22"/>
        </w:rPr>
        <w:t>sprzę</w:t>
      </w:r>
      <w:r w:rsidR="004B7D34">
        <w:rPr>
          <w:rFonts w:ascii="Arial" w:hAnsi="Arial" w:cs="Arial"/>
          <w:sz w:val="22"/>
          <w:szCs w:val="22"/>
        </w:rPr>
        <w:t xml:space="preserve">tu </w:t>
      </w:r>
      <w:r w:rsidR="00BB50A7" w:rsidRPr="00BB50A7">
        <w:rPr>
          <w:rFonts w:ascii="Arial" w:hAnsi="Arial" w:cs="Arial"/>
          <w:sz w:val="22"/>
          <w:szCs w:val="22"/>
        </w:rPr>
        <w:t>fabrycznie now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>, nieużywan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 xml:space="preserve"> (w tym nie poleasingow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>)</w:t>
      </w:r>
      <w:r w:rsidR="004B7D34">
        <w:rPr>
          <w:rFonts w:ascii="Arial" w:hAnsi="Arial" w:cs="Arial"/>
          <w:sz w:val="22"/>
          <w:szCs w:val="22"/>
        </w:rPr>
        <w:t>,</w:t>
      </w:r>
      <w:r w:rsidR="00BB50A7" w:rsidRPr="00BB50A7">
        <w:rPr>
          <w:rFonts w:ascii="Arial" w:hAnsi="Arial" w:cs="Arial"/>
          <w:sz w:val="22"/>
          <w:szCs w:val="22"/>
        </w:rPr>
        <w:t xml:space="preserve"> nieeksponowan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 xml:space="preserve"> na wystawach lub imprezach targowych, sprawn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 xml:space="preserve"> technicznie, bezpieczn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>, kompletn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 xml:space="preserve"> i gotow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 xml:space="preserve"> do pracy, woln</w:t>
      </w:r>
      <w:r w:rsidR="004B7D34">
        <w:rPr>
          <w:rFonts w:ascii="Arial" w:hAnsi="Arial" w:cs="Arial"/>
          <w:sz w:val="22"/>
          <w:szCs w:val="22"/>
        </w:rPr>
        <w:t>ego</w:t>
      </w:r>
      <w:r w:rsidR="00BB50A7" w:rsidRPr="00BB50A7">
        <w:rPr>
          <w:rFonts w:ascii="Arial" w:hAnsi="Arial" w:cs="Arial"/>
          <w:sz w:val="22"/>
          <w:szCs w:val="22"/>
        </w:rPr>
        <w:t xml:space="preserve"> od wad, wyprodu</w:t>
      </w:r>
      <w:r w:rsidR="003C7B43">
        <w:rPr>
          <w:rFonts w:ascii="Arial" w:hAnsi="Arial" w:cs="Arial"/>
          <w:sz w:val="22"/>
          <w:szCs w:val="22"/>
        </w:rPr>
        <w:t>kowan</w:t>
      </w:r>
      <w:r w:rsidR="004B7D34">
        <w:rPr>
          <w:rFonts w:ascii="Arial" w:hAnsi="Arial" w:cs="Arial"/>
          <w:sz w:val="22"/>
          <w:szCs w:val="22"/>
        </w:rPr>
        <w:t>ego</w:t>
      </w:r>
      <w:r w:rsidR="003C7B43">
        <w:rPr>
          <w:rFonts w:ascii="Arial" w:hAnsi="Arial" w:cs="Arial"/>
          <w:sz w:val="22"/>
          <w:szCs w:val="22"/>
        </w:rPr>
        <w:t xml:space="preserve"> nie wcześniej niż w 2018</w:t>
      </w:r>
      <w:r w:rsidR="00BB50A7" w:rsidRPr="00BB50A7">
        <w:rPr>
          <w:rFonts w:ascii="Arial" w:hAnsi="Arial" w:cs="Arial"/>
          <w:sz w:val="22"/>
          <w:szCs w:val="22"/>
        </w:rPr>
        <w:t xml:space="preserve"> r., a także spełnia</w:t>
      </w:r>
      <w:r w:rsidR="004B7D34">
        <w:rPr>
          <w:rFonts w:ascii="Arial" w:hAnsi="Arial" w:cs="Arial"/>
          <w:sz w:val="22"/>
          <w:szCs w:val="22"/>
        </w:rPr>
        <w:t>jącego</w:t>
      </w:r>
      <w:r w:rsidR="00BB50A7" w:rsidRPr="00BB50A7">
        <w:rPr>
          <w:rFonts w:ascii="Arial" w:hAnsi="Arial" w:cs="Arial"/>
          <w:sz w:val="22"/>
          <w:szCs w:val="22"/>
        </w:rPr>
        <w:t xml:space="preserve"> wymagania techniczno-funkcjonalne zawarte w opisie przedmiotu zamówienia.</w:t>
      </w:r>
    </w:p>
    <w:p w14:paraId="3DDF716C" w14:textId="555A8767" w:rsidR="003911C7" w:rsidRDefault="008A5BD9" w:rsidP="00A57B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B7D34">
        <w:rPr>
          <w:rFonts w:ascii="Arial" w:hAnsi="Arial" w:cs="Arial"/>
          <w:sz w:val="22"/>
          <w:szCs w:val="22"/>
        </w:rPr>
        <w:t xml:space="preserve">. Dostarczenie </w:t>
      </w:r>
      <w:r w:rsidR="00BB50A7" w:rsidRPr="00BB50A7">
        <w:rPr>
          <w:rFonts w:ascii="Arial" w:hAnsi="Arial" w:cs="Arial"/>
          <w:sz w:val="22"/>
          <w:szCs w:val="22"/>
        </w:rPr>
        <w:t>sprzęt</w:t>
      </w:r>
      <w:r w:rsidR="004B7D34">
        <w:rPr>
          <w:rFonts w:ascii="Arial" w:hAnsi="Arial" w:cs="Arial"/>
          <w:sz w:val="22"/>
          <w:szCs w:val="22"/>
        </w:rPr>
        <w:t>u wraz z niezbędną</w:t>
      </w:r>
      <w:r w:rsidR="00BB50A7" w:rsidRPr="00BB50A7">
        <w:rPr>
          <w:rFonts w:ascii="Arial" w:hAnsi="Arial" w:cs="Arial"/>
          <w:sz w:val="22"/>
          <w:szCs w:val="22"/>
        </w:rPr>
        <w:t xml:space="preserve"> dokumentacj</w:t>
      </w:r>
      <w:r w:rsidR="004B7D34">
        <w:rPr>
          <w:rFonts w:ascii="Arial" w:hAnsi="Arial" w:cs="Arial"/>
          <w:sz w:val="22"/>
          <w:szCs w:val="22"/>
        </w:rPr>
        <w:t>ą</w:t>
      </w:r>
      <w:r w:rsidR="00BB50A7" w:rsidRPr="00BB50A7">
        <w:rPr>
          <w:rFonts w:ascii="Arial" w:hAnsi="Arial" w:cs="Arial"/>
          <w:sz w:val="22"/>
          <w:szCs w:val="22"/>
        </w:rPr>
        <w:t xml:space="preserve"> (w tym kart</w:t>
      </w:r>
      <w:r w:rsidR="004B7D34">
        <w:rPr>
          <w:rFonts w:ascii="Arial" w:hAnsi="Arial" w:cs="Arial"/>
          <w:sz w:val="22"/>
          <w:szCs w:val="22"/>
        </w:rPr>
        <w:t>ami</w:t>
      </w:r>
      <w:r w:rsidR="00BB50A7" w:rsidRPr="00BB50A7">
        <w:rPr>
          <w:rFonts w:ascii="Arial" w:hAnsi="Arial" w:cs="Arial"/>
          <w:sz w:val="22"/>
          <w:szCs w:val="22"/>
        </w:rPr>
        <w:t xml:space="preserve"> gwarancyjn</w:t>
      </w:r>
      <w:r w:rsidR="004B7D34">
        <w:rPr>
          <w:rFonts w:ascii="Arial" w:hAnsi="Arial" w:cs="Arial"/>
          <w:sz w:val="22"/>
          <w:szCs w:val="22"/>
        </w:rPr>
        <w:t xml:space="preserve">ymi </w:t>
      </w:r>
      <w:r w:rsidR="00BB50A7" w:rsidRPr="00BB50A7">
        <w:rPr>
          <w:rFonts w:ascii="Arial" w:hAnsi="Arial" w:cs="Arial"/>
          <w:sz w:val="22"/>
          <w:szCs w:val="22"/>
        </w:rPr>
        <w:t>i warunk</w:t>
      </w:r>
      <w:r w:rsidR="004B7D34">
        <w:rPr>
          <w:rFonts w:ascii="Arial" w:hAnsi="Arial" w:cs="Arial"/>
          <w:sz w:val="22"/>
          <w:szCs w:val="22"/>
        </w:rPr>
        <w:t>ami</w:t>
      </w:r>
      <w:r w:rsidR="00BB50A7" w:rsidRPr="00BB50A7">
        <w:rPr>
          <w:rFonts w:ascii="Arial" w:hAnsi="Arial" w:cs="Arial"/>
          <w:sz w:val="22"/>
          <w:szCs w:val="22"/>
        </w:rPr>
        <w:t xml:space="preserve"> gwarancji w języku polskim).</w:t>
      </w:r>
      <w:r>
        <w:rPr>
          <w:rFonts w:ascii="Arial" w:hAnsi="Arial" w:cs="Arial"/>
          <w:sz w:val="22"/>
          <w:szCs w:val="22"/>
        </w:rPr>
        <w:t xml:space="preserve"> Zgodnie </w:t>
      </w:r>
      <w:r w:rsidR="003911C7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specyfikacją</w:t>
      </w:r>
      <w:r w:rsidR="003911C7">
        <w:rPr>
          <w:rFonts w:ascii="Arial" w:hAnsi="Arial" w:cs="Arial"/>
          <w:sz w:val="22"/>
          <w:szCs w:val="22"/>
        </w:rPr>
        <w:t xml:space="preserve"> techniczną zawartą w poniższej tabeli</w:t>
      </w:r>
      <w:r>
        <w:rPr>
          <w:rFonts w:ascii="Arial" w:hAnsi="Arial" w:cs="Arial"/>
          <w:sz w:val="22"/>
          <w:szCs w:val="22"/>
        </w:rPr>
        <w:t>.</w:t>
      </w:r>
      <w:r w:rsidR="003911C7" w:rsidRPr="00BB50A7" w:rsidDel="004B7D34">
        <w:rPr>
          <w:rFonts w:ascii="Arial" w:hAnsi="Arial" w:cs="Arial"/>
          <w:sz w:val="22"/>
          <w:szCs w:val="22"/>
        </w:rPr>
        <w:t xml:space="preserve"> </w:t>
      </w:r>
    </w:p>
    <w:p w14:paraId="27AD28ED" w14:textId="55315335" w:rsidR="00A35E2C" w:rsidRDefault="003911C7" w:rsidP="00A57B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</w:t>
      </w:r>
      <w:r w:rsidR="00A35E2C">
        <w:rPr>
          <w:rFonts w:ascii="Arial" w:hAnsi="Arial" w:cs="Arial"/>
          <w:sz w:val="22"/>
          <w:szCs w:val="22"/>
        </w:rPr>
        <w:t>amawiany sprzęt obejmuje aparaty telefoniczne komórkowe – 4 szt. (każdy wraz z wyposażeniem</w:t>
      </w:r>
      <w:r>
        <w:rPr>
          <w:rFonts w:ascii="Arial" w:hAnsi="Arial" w:cs="Arial"/>
          <w:sz w:val="22"/>
          <w:szCs w:val="22"/>
        </w:rPr>
        <w:t xml:space="preserve"> – baterią i  ładowarką) spełniające następujące parametry minimalne:</w:t>
      </w:r>
    </w:p>
    <w:p w14:paraId="7D37D758" w14:textId="504C614B" w:rsidR="004725A7" w:rsidRDefault="004725A7" w:rsidP="00AF2DA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461CC8CA" w14:textId="77777777" w:rsidR="00A57B43" w:rsidRDefault="00A57B43" w:rsidP="00AF2DA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94FCBF1" w14:textId="77777777" w:rsidR="00A57B43" w:rsidRDefault="00A57B43" w:rsidP="00AF2DA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54FBF3B" w14:textId="77777777" w:rsidR="00A57B43" w:rsidRPr="000E5C2F" w:rsidRDefault="00A57B43" w:rsidP="00AF2DA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5"/>
        <w:gridCol w:w="4426"/>
        <w:gridCol w:w="4051"/>
      </w:tblGrid>
      <w:tr w:rsidR="004725A7" w:rsidRPr="004725A7" w14:paraId="12A0B77C" w14:textId="77777777" w:rsidTr="003911C7">
        <w:tc>
          <w:tcPr>
            <w:tcW w:w="575" w:type="dxa"/>
            <w:shd w:val="clear" w:color="auto" w:fill="auto"/>
          </w:tcPr>
          <w:p w14:paraId="624D5715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L.p. </w:t>
            </w:r>
          </w:p>
        </w:tc>
        <w:tc>
          <w:tcPr>
            <w:tcW w:w="4426" w:type="dxa"/>
            <w:shd w:val="clear" w:color="auto" w:fill="auto"/>
          </w:tcPr>
          <w:p w14:paraId="4C12B43E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Parametry</w:t>
            </w:r>
          </w:p>
        </w:tc>
        <w:tc>
          <w:tcPr>
            <w:tcW w:w="4051" w:type="dxa"/>
            <w:shd w:val="clear" w:color="auto" w:fill="auto"/>
          </w:tcPr>
          <w:p w14:paraId="049992C8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Konfiguracja minimalna Zamawiającego</w:t>
            </w:r>
          </w:p>
        </w:tc>
      </w:tr>
      <w:tr w:rsidR="004725A7" w:rsidRPr="004725A7" w14:paraId="7B5FD33E" w14:textId="77777777" w:rsidTr="003911C7">
        <w:tc>
          <w:tcPr>
            <w:tcW w:w="575" w:type="dxa"/>
            <w:shd w:val="clear" w:color="auto" w:fill="auto"/>
          </w:tcPr>
          <w:p w14:paraId="3AABC5B2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6ACC1999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Częstotliwość działania GSM </w:t>
            </w:r>
          </w:p>
        </w:tc>
        <w:tc>
          <w:tcPr>
            <w:tcW w:w="4051" w:type="dxa"/>
            <w:shd w:val="clear" w:color="auto" w:fill="auto"/>
          </w:tcPr>
          <w:p w14:paraId="32FEFDEA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Min. 850, 900, 1800, 1900 MHz </w:t>
            </w:r>
          </w:p>
        </w:tc>
      </w:tr>
      <w:tr w:rsidR="004725A7" w:rsidRPr="004725A7" w14:paraId="70FBA3A2" w14:textId="77777777" w:rsidTr="003911C7">
        <w:tc>
          <w:tcPr>
            <w:tcW w:w="575" w:type="dxa"/>
            <w:shd w:val="clear" w:color="auto" w:fill="auto"/>
          </w:tcPr>
          <w:p w14:paraId="2637FE8A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4D2CC847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Wyświetlacz 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4A0C24F5" w14:textId="1D3D6B64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Rozdzielczość min. </w:t>
            </w:r>
            <w:r w:rsidR="00554426" w:rsidRPr="00A57B43">
              <w:rPr>
                <w:rFonts w:ascii="Arial" w:hAnsi="Arial" w:cs="Arial"/>
                <w:bCs/>
                <w:color w:val="333333"/>
                <w:sz w:val="20"/>
              </w:rPr>
              <w:t>1440 x 720</w:t>
            </w:r>
            <w:r w:rsidRPr="004725A7">
              <w:rPr>
                <w:rFonts w:ascii="Arial" w:hAnsi="Arial" w:cs="Arial"/>
                <w:color w:val="000000"/>
                <w:sz w:val="20"/>
              </w:rPr>
              <w:t>,</w:t>
            </w:r>
          </w:p>
          <w:p w14:paraId="4EF2AAB0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>min. 16 mln kolorów,</w:t>
            </w:r>
          </w:p>
          <w:p w14:paraId="4E8AFA0D" w14:textId="34047425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przekątna min. </w:t>
            </w:r>
            <w:r w:rsidR="00554426">
              <w:rPr>
                <w:rFonts w:ascii="Arial" w:hAnsi="Arial" w:cs="Arial"/>
                <w:color w:val="000000"/>
                <w:sz w:val="20"/>
              </w:rPr>
              <w:t>5</w:t>
            </w:r>
            <w:r w:rsidRPr="004725A7">
              <w:rPr>
                <w:rFonts w:ascii="Arial" w:hAnsi="Arial" w:cs="Arial"/>
                <w:color w:val="000000"/>
                <w:sz w:val="20"/>
              </w:rPr>
              <w:t xml:space="preserve"> cal</w:t>
            </w:r>
            <w:r w:rsidR="00554426">
              <w:rPr>
                <w:rFonts w:ascii="Arial" w:hAnsi="Arial" w:cs="Arial"/>
                <w:color w:val="000000"/>
                <w:sz w:val="20"/>
              </w:rPr>
              <w:t>i</w:t>
            </w:r>
            <w:r w:rsidRPr="004725A7">
              <w:rPr>
                <w:rFonts w:ascii="Arial" w:hAnsi="Arial" w:cs="Arial"/>
                <w:color w:val="000000"/>
                <w:sz w:val="20"/>
              </w:rPr>
              <w:t>,</w:t>
            </w:r>
          </w:p>
          <w:p w14:paraId="44A7B5F0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>dotykowy, pojemnościowy multi touch.</w:t>
            </w:r>
          </w:p>
        </w:tc>
      </w:tr>
      <w:tr w:rsidR="004725A7" w:rsidRPr="004725A7" w14:paraId="05C38086" w14:textId="77777777" w:rsidTr="003911C7">
        <w:tc>
          <w:tcPr>
            <w:tcW w:w="575" w:type="dxa"/>
            <w:shd w:val="clear" w:color="auto" w:fill="auto"/>
          </w:tcPr>
          <w:p w14:paraId="00C169D4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170593C1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Pamięć wewnętrzna </w:t>
            </w:r>
          </w:p>
        </w:tc>
        <w:tc>
          <w:tcPr>
            <w:tcW w:w="4051" w:type="dxa"/>
            <w:shd w:val="clear" w:color="auto" w:fill="auto"/>
          </w:tcPr>
          <w:p w14:paraId="4C020D42" w14:textId="54253A77" w:rsidR="004725A7" w:rsidRPr="004725A7" w:rsidRDefault="003C7B43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Min. 16</w:t>
            </w:r>
            <w:r w:rsidR="004725A7" w:rsidRPr="004725A7">
              <w:rPr>
                <w:rFonts w:ascii="Arial" w:hAnsi="Arial" w:cs="Arial"/>
                <w:color w:val="000000"/>
                <w:sz w:val="20"/>
              </w:rPr>
              <w:t xml:space="preserve"> GB </w:t>
            </w:r>
          </w:p>
        </w:tc>
      </w:tr>
      <w:tr w:rsidR="004725A7" w:rsidRPr="004725A7" w14:paraId="705980B6" w14:textId="77777777" w:rsidTr="003911C7">
        <w:tc>
          <w:tcPr>
            <w:tcW w:w="575" w:type="dxa"/>
            <w:shd w:val="clear" w:color="auto" w:fill="auto"/>
          </w:tcPr>
          <w:p w14:paraId="382640E3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2E9424C0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Pamięć RAM </w:t>
            </w:r>
          </w:p>
        </w:tc>
        <w:tc>
          <w:tcPr>
            <w:tcW w:w="4051" w:type="dxa"/>
            <w:shd w:val="clear" w:color="auto" w:fill="auto"/>
          </w:tcPr>
          <w:p w14:paraId="04529CE4" w14:textId="569D5CD0" w:rsidR="004725A7" w:rsidRPr="004725A7" w:rsidRDefault="004725A7" w:rsidP="003C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Min. </w:t>
            </w:r>
            <w:r w:rsidR="003C7B43">
              <w:rPr>
                <w:rFonts w:ascii="Arial" w:hAnsi="Arial" w:cs="Arial"/>
                <w:color w:val="000000"/>
                <w:sz w:val="20"/>
              </w:rPr>
              <w:t>1024</w:t>
            </w:r>
            <w:r w:rsidRPr="004725A7">
              <w:rPr>
                <w:rFonts w:ascii="Arial" w:hAnsi="Arial" w:cs="Arial"/>
                <w:color w:val="000000"/>
                <w:sz w:val="20"/>
              </w:rPr>
              <w:t xml:space="preserve"> MB </w:t>
            </w:r>
          </w:p>
        </w:tc>
      </w:tr>
      <w:tr w:rsidR="004725A7" w:rsidRPr="004725A7" w14:paraId="2CF4BEEE" w14:textId="77777777" w:rsidTr="003911C7">
        <w:tc>
          <w:tcPr>
            <w:tcW w:w="575" w:type="dxa"/>
            <w:shd w:val="clear" w:color="auto" w:fill="auto"/>
          </w:tcPr>
          <w:p w14:paraId="34ABB490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3A3AC843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>Wbudowany WLAN (Wi-Fi)</w:t>
            </w:r>
          </w:p>
        </w:tc>
        <w:tc>
          <w:tcPr>
            <w:tcW w:w="4051" w:type="dxa"/>
            <w:shd w:val="clear" w:color="auto" w:fill="auto"/>
          </w:tcPr>
          <w:p w14:paraId="7C2184E8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Min. v802.11 b/g/n </w:t>
            </w:r>
          </w:p>
        </w:tc>
      </w:tr>
      <w:tr w:rsidR="004725A7" w:rsidRPr="004725A7" w14:paraId="752D79DE" w14:textId="77777777" w:rsidTr="003911C7">
        <w:tc>
          <w:tcPr>
            <w:tcW w:w="575" w:type="dxa"/>
            <w:shd w:val="clear" w:color="auto" w:fill="auto"/>
          </w:tcPr>
          <w:p w14:paraId="444D73AC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6A5B64B3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Wbudowany Bluetooth </w:t>
            </w:r>
          </w:p>
        </w:tc>
        <w:tc>
          <w:tcPr>
            <w:tcW w:w="4051" w:type="dxa"/>
            <w:shd w:val="clear" w:color="auto" w:fill="auto"/>
          </w:tcPr>
          <w:p w14:paraId="4F33115A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Min. 2.0 </w:t>
            </w:r>
          </w:p>
        </w:tc>
      </w:tr>
      <w:tr w:rsidR="004725A7" w:rsidRPr="004725A7" w14:paraId="3F4593B5" w14:textId="77777777" w:rsidTr="003911C7">
        <w:tc>
          <w:tcPr>
            <w:tcW w:w="575" w:type="dxa"/>
            <w:shd w:val="clear" w:color="auto" w:fill="auto"/>
          </w:tcPr>
          <w:p w14:paraId="6CA9211F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2F689C9F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Transmisja danych </w:t>
            </w:r>
          </w:p>
        </w:tc>
        <w:tc>
          <w:tcPr>
            <w:tcW w:w="4051" w:type="dxa"/>
            <w:shd w:val="clear" w:color="auto" w:fill="auto"/>
          </w:tcPr>
          <w:p w14:paraId="5B4D4B10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Min. EDGE, GPRS </w:t>
            </w:r>
          </w:p>
        </w:tc>
      </w:tr>
      <w:tr w:rsidR="004725A7" w:rsidRPr="004725A7" w14:paraId="54F80C77" w14:textId="77777777" w:rsidTr="003911C7">
        <w:tc>
          <w:tcPr>
            <w:tcW w:w="575" w:type="dxa"/>
            <w:shd w:val="clear" w:color="auto" w:fill="auto"/>
          </w:tcPr>
          <w:p w14:paraId="6B4059FF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1EC98446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Możliwość używania telefonu w charakterze modemu po podłączeniu do komputera </w:t>
            </w:r>
          </w:p>
        </w:tc>
        <w:tc>
          <w:tcPr>
            <w:tcW w:w="4051" w:type="dxa"/>
            <w:shd w:val="clear" w:color="auto" w:fill="auto"/>
          </w:tcPr>
          <w:p w14:paraId="33E435FD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6B701674" w14:textId="77777777" w:rsidTr="003911C7">
        <w:tc>
          <w:tcPr>
            <w:tcW w:w="575" w:type="dxa"/>
            <w:shd w:val="clear" w:color="auto" w:fill="auto"/>
          </w:tcPr>
          <w:p w14:paraId="4B031E1A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51A6A25D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USB </w:t>
            </w:r>
          </w:p>
        </w:tc>
        <w:tc>
          <w:tcPr>
            <w:tcW w:w="4051" w:type="dxa"/>
            <w:shd w:val="clear" w:color="auto" w:fill="auto"/>
          </w:tcPr>
          <w:p w14:paraId="00AF983D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1ACA538E" w14:textId="77777777" w:rsidTr="003911C7">
        <w:tc>
          <w:tcPr>
            <w:tcW w:w="575" w:type="dxa"/>
            <w:shd w:val="clear" w:color="auto" w:fill="auto"/>
          </w:tcPr>
          <w:p w14:paraId="461A461F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7900DA84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UMTS </w:t>
            </w:r>
          </w:p>
        </w:tc>
        <w:tc>
          <w:tcPr>
            <w:tcW w:w="4051" w:type="dxa"/>
            <w:shd w:val="clear" w:color="auto" w:fill="auto"/>
          </w:tcPr>
          <w:p w14:paraId="30CBF031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7538D837" w14:textId="77777777" w:rsidTr="003911C7">
        <w:tc>
          <w:tcPr>
            <w:tcW w:w="575" w:type="dxa"/>
            <w:shd w:val="clear" w:color="auto" w:fill="auto"/>
          </w:tcPr>
          <w:p w14:paraId="5EF43A90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5A778732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Wbudowany GPS/AGPS </w:t>
            </w:r>
          </w:p>
        </w:tc>
        <w:tc>
          <w:tcPr>
            <w:tcW w:w="4051" w:type="dxa"/>
            <w:shd w:val="clear" w:color="auto" w:fill="auto"/>
          </w:tcPr>
          <w:p w14:paraId="368A5DAF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500C9E5B" w14:textId="77777777" w:rsidTr="003911C7">
        <w:tc>
          <w:tcPr>
            <w:tcW w:w="575" w:type="dxa"/>
            <w:shd w:val="clear" w:color="auto" w:fill="auto"/>
          </w:tcPr>
          <w:p w14:paraId="20CBA76D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3FE2B460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Przeglądarka HTML, xHTML </w:t>
            </w:r>
          </w:p>
        </w:tc>
        <w:tc>
          <w:tcPr>
            <w:tcW w:w="4051" w:type="dxa"/>
            <w:shd w:val="clear" w:color="auto" w:fill="auto"/>
          </w:tcPr>
          <w:p w14:paraId="772E8E0E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3CC45EFF" w14:textId="77777777" w:rsidTr="003911C7">
        <w:tc>
          <w:tcPr>
            <w:tcW w:w="575" w:type="dxa"/>
            <w:shd w:val="clear" w:color="auto" w:fill="auto"/>
          </w:tcPr>
          <w:p w14:paraId="0F23D8DC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6D43348E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Przeglądarka WAP </w:t>
            </w:r>
          </w:p>
        </w:tc>
        <w:tc>
          <w:tcPr>
            <w:tcW w:w="4051" w:type="dxa"/>
            <w:shd w:val="clear" w:color="auto" w:fill="auto"/>
          </w:tcPr>
          <w:p w14:paraId="4644141C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305317F3" w14:textId="77777777" w:rsidTr="003911C7">
        <w:tc>
          <w:tcPr>
            <w:tcW w:w="575" w:type="dxa"/>
            <w:shd w:val="clear" w:color="auto" w:fill="auto"/>
          </w:tcPr>
          <w:p w14:paraId="547D3AE5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6349505C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Obsługa e-mailowych kont firmowych (Exchange: poczta, synchronizacja kalendarza, kontaktów), protokołów: IMAP4, POP3, SMTP; obsługa załączników e-mail </w:t>
            </w:r>
          </w:p>
        </w:tc>
        <w:tc>
          <w:tcPr>
            <w:tcW w:w="4051" w:type="dxa"/>
            <w:shd w:val="clear" w:color="auto" w:fill="auto"/>
          </w:tcPr>
          <w:p w14:paraId="0E9CCC37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7FA505BE" w14:textId="77777777" w:rsidTr="003911C7">
        <w:tc>
          <w:tcPr>
            <w:tcW w:w="575" w:type="dxa"/>
            <w:shd w:val="clear" w:color="auto" w:fill="auto"/>
          </w:tcPr>
          <w:p w14:paraId="7ECA8111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39C6676E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System głośnomówiący </w:t>
            </w:r>
          </w:p>
        </w:tc>
        <w:tc>
          <w:tcPr>
            <w:tcW w:w="4051" w:type="dxa"/>
            <w:shd w:val="clear" w:color="auto" w:fill="auto"/>
          </w:tcPr>
          <w:p w14:paraId="0B7AC35A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47CB2B72" w14:textId="77777777" w:rsidTr="003911C7">
        <w:tc>
          <w:tcPr>
            <w:tcW w:w="575" w:type="dxa"/>
            <w:shd w:val="clear" w:color="auto" w:fill="auto"/>
          </w:tcPr>
          <w:p w14:paraId="78DA571C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6B4CCE92" w14:textId="23FAE9B5" w:rsidR="004725A7" w:rsidRPr="004725A7" w:rsidRDefault="003C7B43" w:rsidP="003C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Wbudowana bateria</w:t>
            </w:r>
          </w:p>
        </w:tc>
        <w:tc>
          <w:tcPr>
            <w:tcW w:w="4051" w:type="dxa"/>
            <w:shd w:val="clear" w:color="auto" w:fill="auto"/>
          </w:tcPr>
          <w:p w14:paraId="7C9DAB8D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min. 1600 mAh; do wielokrotnego ładowania </w:t>
            </w:r>
          </w:p>
        </w:tc>
      </w:tr>
      <w:tr w:rsidR="004725A7" w:rsidRPr="004725A7" w14:paraId="43B08392" w14:textId="77777777" w:rsidTr="003911C7">
        <w:tc>
          <w:tcPr>
            <w:tcW w:w="575" w:type="dxa"/>
            <w:shd w:val="clear" w:color="auto" w:fill="auto"/>
          </w:tcPr>
          <w:p w14:paraId="584E8B8E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584CA9F1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Ładowanie przez przewód USB podłączony do komputera lub przez zasilacz </w:t>
            </w:r>
          </w:p>
        </w:tc>
        <w:tc>
          <w:tcPr>
            <w:tcW w:w="4051" w:type="dxa"/>
            <w:shd w:val="clear" w:color="auto" w:fill="auto"/>
          </w:tcPr>
          <w:p w14:paraId="102056D9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51939681" w14:textId="77777777" w:rsidTr="003911C7">
        <w:tc>
          <w:tcPr>
            <w:tcW w:w="575" w:type="dxa"/>
            <w:shd w:val="clear" w:color="auto" w:fill="auto"/>
          </w:tcPr>
          <w:p w14:paraId="65B44F7A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5159FA8C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Czas rozmowy </w:t>
            </w:r>
          </w:p>
        </w:tc>
        <w:tc>
          <w:tcPr>
            <w:tcW w:w="4051" w:type="dxa"/>
            <w:shd w:val="clear" w:color="auto" w:fill="auto"/>
          </w:tcPr>
          <w:p w14:paraId="03EDB709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4725A7">
              <w:rPr>
                <w:rFonts w:ascii="Arial" w:hAnsi="Arial" w:cs="Arial"/>
                <w:color w:val="000000"/>
                <w:sz w:val="20"/>
                <w:lang w:val="de-DE"/>
              </w:rPr>
              <w:t xml:space="preserve">2G: min. 780 minut; 3G: min. 270 minut </w:t>
            </w:r>
          </w:p>
        </w:tc>
      </w:tr>
      <w:tr w:rsidR="004725A7" w:rsidRPr="004725A7" w14:paraId="6E89B652" w14:textId="77777777" w:rsidTr="003911C7">
        <w:tc>
          <w:tcPr>
            <w:tcW w:w="575" w:type="dxa"/>
            <w:shd w:val="clear" w:color="auto" w:fill="auto"/>
          </w:tcPr>
          <w:p w14:paraId="2601C295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</w:pPr>
          </w:p>
        </w:tc>
        <w:tc>
          <w:tcPr>
            <w:tcW w:w="4426" w:type="dxa"/>
            <w:shd w:val="clear" w:color="auto" w:fill="auto"/>
          </w:tcPr>
          <w:p w14:paraId="2C92A14D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Czas gotowości </w:t>
            </w:r>
          </w:p>
        </w:tc>
        <w:tc>
          <w:tcPr>
            <w:tcW w:w="4051" w:type="dxa"/>
            <w:shd w:val="clear" w:color="auto" w:fill="auto"/>
          </w:tcPr>
          <w:p w14:paraId="1042D247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2G: min. 550 godzin; 3G: min. 380 godzin </w:t>
            </w:r>
          </w:p>
        </w:tc>
      </w:tr>
      <w:tr w:rsidR="004725A7" w:rsidRPr="004725A7" w14:paraId="36868BC2" w14:textId="77777777" w:rsidTr="003911C7">
        <w:tc>
          <w:tcPr>
            <w:tcW w:w="575" w:type="dxa"/>
            <w:shd w:val="clear" w:color="auto" w:fill="auto"/>
          </w:tcPr>
          <w:p w14:paraId="34246166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72B95866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Obsługiwane języki </w:t>
            </w:r>
          </w:p>
        </w:tc>
        <w:tc>
          <w:tcPr>
            <w:tcW w:w="4051" w:type="dxa"/>
            <w:shd w:val="clear" w:color="auto" w:fill="auto"/>
          </w:tcPr>
          <w:p w14:paraId="4B8132CC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polski, angielski, niemiecki </w:t>
            </w:r>
          </w:p>
        </w:tc>
      </w:tr>
      <w:tr w:rsidR="004725A7" w:rsidRPr="004725A7" w14:paraId="44F714E7" w14:textId="77777777" w:rsidTr="003911C7">
        <w:tc>
          <w:tcPr>
            <w:tcW w:w="575" w:type="dxa"/>
            <w:shd w:val="clear" w:color="auto" w:fill="auto"/>
          </w:tcPr>
          <w:p w14:paraId="62AC6E89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0C196E8A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Wywarzanie hot spotu (router) </w:t>
            </w:r>
          </w:p>
        </w:tc>
        <w:tc>
          <w:tcPr>
            <w:tcW w:w="4051" w:type="dxa"/>
            <w:shd w:val="clear" w:color="auto" w:fill="auto"/>
          </w:tcPr>
          <w:p w14:paraId="46B265C5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TAK </w:t>
            </w:r>
          </w:p>
        </w:tc>
      </w:tr>
      <w:tr w:rsidR="004725A7" w:rsidRPr="004725A7" w14:paraId="645505BE" w14:textId="77777777" w:rsidTr="003911C7">
        <w:tc>
          <w:tcPr>
            <w:tcW w:w="575" w:type="dxa"/>
            <w:shd w:val="clear" w:color="auto" w:fill="auto"/>
          </w:tcPr>
          <w:p w14:paraId="55E9AFB1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010607F9" w14:textId="77777777" w:rsidR="004725A7" w:rsidRPr="00A57B43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7B43">
              <w:rPr>
                <w:rFonts w:ascii="Arial" w:hAnsi="Arial" w:cs="Arial"/>
                <w:color w:val="000000" w:themeColor="text1"/>
                <w:sz w:val="20"/>
              </w:rPr>
              <w:t>Wbudowany aparat fotograficzny</w:t>
            </w:r>
          </w:p>
        </w:tc>
        <w:tc>
          <w:tcPr>
            <w:tcW w:w="4051" w:type="dxa"/>
            <w:shd w:val="clear" w:color="auto" w:fill="auto"/>
          </w:tcPr>
          <w:p w14:paraId="5F6C99CC" w14:textId="77777777" w:rsidR="004725A7" w:rsidRPr="00A57B43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57B43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</w:tr>
      <w:tr w:rsidR="004725A7" w:rsidRPr="004725A7" w14:paraId="3DCDA0B9" w14:textId="77777777" w:rsidTr="003911C7">
        <w:tc>
          <w:tcPr>
            <w:tcW w:w="575" w:type="dxa"/>
            <w:tcBorders>
              <w:bottom w:val="single" w:sz="8" w:space="0" w:color="auto"/>
            </w:tcBorders>
            <w:shd w:val="clear" w:color="auto" w:fill="auto"/>
          </w:tcPr>
          <w:p w14:paraId="2CCA3F23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tcBorders>
              <w:bottom w:val="single" w:sz="8" w:space="0" w:color="auto"/>
            </w:tcBorders>
            <w:shd w:val="clear" w:color="auto" w:fill="auto"/>
          </w:tcPr>
          <w:p w14:paraId="65E4F7E1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>Certyfikaty i standardy</w:t>
            </w:r>
          </w:p>
        </w:tc>
        <w:tc>
          <w:tcPr>
            <w:tcW w:w="4051" w:type="dxa"/>
            <w:tcBorders>
              <w:bottom w:val="single" w:sz="8" w:space="0" w:color="auto"/>
            </w:tcBorders>
            <w:shd w:val="clear" w:color="auto" w:fill="auto"/>
          </w:tcPr>
          <w:p w14:paraId="1C066E99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>Deklaracja zgodności CE – dokument należy dołączyć do oferty.</w:t>
            </w:r>
          </w:p>
        </w:tc>
      </w:tr>
      <w:tr w:rsidR="004725A7" w:rsidRPr="004725A7" w14:paraId="7560318B" w14:textId="77777777" w:rsidTr="003911C7">
        <w:tc>
          <w:tcPr>
            <w:tcW w:w="5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9BBB71" w14:textId="77777777" w:rsidR="004725A7" w:rsidRPr="004725A7" w:rsidRDefault="004725A7" w:rsidP="004725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72968C" w14:textId="77777777" w:rsidR="004725A7" w:rsidRPr="004725A7" w:rsidRDefault="004725A7" w:rsidP="0074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>Warunki gwarancji</w:t>
            </w:r>
          </w:p>
        </w:tc>
        <w:tc>
          <w:tcPr>
            <w:tcW w:w="4051" w:type="dxa"/>
            <w:tcBorders>
              <w:left w:val="single" w:sz="8" w:space="0" w:color="auto"/>
            </w:tcBorders>
            <w:shd w:val="clear" w:color="auto" w:fill="auto"/>
          </w:tcPr>
          <w:p w14:paraId="0806510E" w14:textId="37C94019" w:rsidR="004725A7" w:rsidRPr="004725A7" w:rsidRDefault="003C7B43" w:rsidP="0074016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 najmniej 12 </w:t>
            </w:r>
            <w:r w:rsidR="00FA7AD9">
              <w:rPr>
                <w:rFonts w:ascii="Arial" w:hAnsi="Arial" w:cs="Arial"/>
                <w:color w:val="000000"/>
                <w:sz w:val="20"/>
              </w:rPr>
              <w:t>miesięcy</w:t>
            </w:r>
            <w:r w:rsidR="004725A7" w:rsidRPr="004725A7">
              <w:rPr>
                <w:rFonts w:ascii="Arial" w:hAnsi="Arial" w:cs="Arial"/>
                <w:color w:val="000000"/>
                <w:sz w:val="20"/>
              </w:rPr>
              <w:t xml:space="preserve"> dla aparatów telefonicznych, co najmniej 6 miesięcy dla baterii i ładowarek</w:t>
            </w:r>
            <w:r w:rsidR="004725A7" w:rsidRPr="004725A7">
              <w:rPr>
                <w:rFonts w:ascii="Arial" w:hAnsi="Arial" w:cs="Arial"/>
                <w:sz w:val="20"/>
              </w:rPr>
              <w:t xml:space="preserve"> licząc od daty aktywizacji usługi. Serwis będzie świadczony w miejscu instalacji sprzętu, jeżeli naprawa na miejscu jest niemożliwa, Wykonawca zobowiązany jest do pozostawienia urządzenia zastępczego, na czas naprawy w autoryzowanym serwisie. Zamawiający nie określa czasu naprawy sprzętu. Przyjmowanie zgłoszeń w dni robocze </w:t>
            </w:r>
            <w:r w:rsidR="004725A7" w:rsidRPr="004725A7">
              <w:rPr>
                <w:rFonts w:ascii="Arial" w:hAnsi="Arial" w:cs="Arial"/>
                <w:sz w:val="20"/>
              </w:rPr>
              <w:br/>
              <w:t>w godzinach od 7:30 do 15:30 telefonicznie, faxem lub e-mail.</w:t>
            </w:r>
          </w:p>
        </w:tc>
      </w:tr>
    </w:tbl>
    <w:p w14:paraId="27FC35CE" w14:textId="5C9D50A7" w:rsidR="003911C7" w:rsidRPr="001A774B" w:rsidRDefault="003911C7" w:rsidP="003911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1A774B">
        <w:rPr>
          <w:rFonts w:ascii="Arial" w:hAnsi="Arial" w:cs="Arial"/>
          <w:sz w:val="22"/>
          <w:szCs w:val="22"/>
        </w:rPr>
        <w:t>. Wartości podane w tabeli należy rozumieć, jako minimalne wymagania techniczne.</w:t>
      </w:r>
    </w:p>
    <w:p w14:paraId="11A8F0E0" w14:textId="54FAD252" w:rsidR="003911C7" w:rsidRPr="001A774B" w:rsidRDefault="003911C7" w:rsidP="003911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A774B">
        <w:rPr>
          <w:rFonts w:ascii="Arial" w:hAnsi="Arial" w:cs="Arial"/>
          <w:sz w:val="22"/>
          <w:szCs w:val="22"/>
        </w:rPr>
        <w:t>. Na każdy ze sprzętów Zamawiający wymaga minimum 24 miesięcznego okresu gwarancji.</w:t>
      </w:r>
    </w:p>
    <w:p w14:paraId="3F637FAC" w14:textId="77777777" w:rsidR="00B9716C" w:rsidRPr="00BB50A7" w:rsidRDefault="00B9716C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 xml:space="preserve">Wszelkie nazwy własne przywołane w niniejszym opisie przedmiotu zamówienia </w:t>
      </w:r>
      <w:r w:rsidRPr="00BB50A7">
        <w:rPr>
          <w:rFonts w:ascii="Arial" w:hAnsi="Arial" w:cs="Arial"/>
          <w:sz w:val="22"/>
          <w:szCs w:val="22"/>
        </w:rPr>
        <w:br/>
        <w:t>np. dotyczące urządzeń zostały powołane jedynie przykładowo i nie mogą być w żaden sposób traktowane, jako rekomendacja ich nabycia, użycia czy promocji.</w:t>
      </w:r>
    </w:p>
    <w:p w14:paraId="49A3B08D" w14:textId="5B334A0E" w:rsidR="00661EC3" w:rsidRPr="00BB50A7" w:rsidRDefault="00B9716C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lastRenderedPageBreak/>
        <w:t>Podanie przykładowej nazwy własnej nie może być interpretowane, jako ocena właściwości danego sprzętu, ani tym bardziej, jako przesłanka uznania ich za lepsze od innych analogicznych urządzeń.</w:t>
      </w:r>
    </w:p>
    <w:p w14:paraId="5E80E23F" w14:textId="77777777" w:rsidR="00513A67" w:rsidRPr="00BB50A7" w:rsidRDefault="00513A67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Wszystkie oferowane urządzenia elektryczne muszę spełnić wymogi niezbędne do oznaczenia produktu znakiem CE.</w:t>
      </w:r>
    </w:p>
    <w:p w14:paraId="30909CC5" w14:textId="77777777" w:rsidR="006322E4" w:rsidRPr="00BB50A7" w:rsidRDefault="006322E4" w:rsidP="006322E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Wykonawca dostarczy sprzęt w stanie nienaruszonym i w oryginalnych opakowaniach umożliwiających jego identyfikację.</w:t>
      </w:r>
    </w:p>
    <w:p w14:paraId="6B30D707" w14:textId="250E8859" w:rsidR="00513A67" w:rsidRDefault="00513A67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 xml:space="preserve">Wykonawca ma obowiązek poinformować Zamawiającego o planowanym terminie dostarczenia sprzętu optycznego drogą mailową w formie elektronicznej, faksem lub telefonicznie. </w:t>
      </w:r>
    </w:p>
    <w:p w14:paraId="344AB49A" w14:textId="77777777" w:rsidR="00D66942" w:rsidRDefault="00D66942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</w:p>
    <w:p w14:paraId="395915F1" w14:textId="75C3F4D1" w:rsidR="00AE50AB" w:rsidRDefault="00AE50AB" w:rsidP="00AE50AB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Wariant 2 </w:t>
      </w:r>
    </w:p>
    <w:p w14:paraId="30FF3F94" w14:textId="3E5DE341" w:rsidR="00D66942" w:rsidRDefault="00AE50AB" w:rsidP="00A57B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B50A7">
        <w:rPr>
          <w:rFonts w:ascii="Arial" w:hAnsi="Arial" w:cs="Arial"/>
          <w:sz w:val="22"/>
          <w:szCs w:val="22"/>
        </w:rPr>
        <w:t xml:space="preserve">rzedmiot zamówienia obejmuje </w:t>
      </w:r>
      <w:r>
        <w:rPr>
          <w:rFonts w:ascii="Arial" w:hAnsi="Arial" w:cs="Arial"/>
          <w:sz w:val="22"/>
          <w:szCs w:val="22"/>
        </w:rPr>
        <w:t>ś</w:t>
      </w:r>
      <w:r w:rsidRPr="00855A85">
        <w:rPr>
          <w:rFonts w:ascii="Arial" w:hAnsi="Arial" w:cs="Arial"/>
          <w:sz w:val="22"/>
          <w:szCs w:val="22"/>
        </w:rPr>
        <w:t>wiadczenie usług telefonii komórkowej oraz Internetu mobilneg</w:t>
      </w:r>
      <w:r>
        <w:rPr>
          <w:rFonts w:ascii="Arial" w:hAnsi="Arial" w:cs="Arial"/>
          <w:sz w:val="22"/>
          <w:szCs w:val="22"/>
        </w:rPr>
        <w:t>o wraz z dostawą</w:t>
      </w:r>
      <w:r w:rsidRPr="00855A85">
        <w:rPr>
          <w:rFonts w:ascii="Arial" w:hAnsi="Arial" w:cs="Arial"/>
          <w:sz w:val="22"/>
          <w:szCs w:val="22"/>
        </w:rPr>
        <w:t xml:space="preserve"> niezbędnych akcesoriów i oprogramowania do nich</w:t>
      </w:r>
      <w:r>
        <w:rPr>
          <w:rFonts w:ascii="Arial" w:hAnsi="Arial" w:cs="Arial"/>
          <w:sz w:val="22"/>
          <w:szCs w:val="22"/>
        </w:rPr>
        <w:t>, z zachowaniem dotychczasowych 4 numerów telefonicznych prowadzonych przez obecnego operatora telefonii komórkowej - firmę Orange</w:t>
      </w:r>
      <w:r w:rsidRPr="00BB50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Zamówienie obejmuje w szczególności:</w:t>
      </w:r>
    </w:p>
    <w:p w14:paraId="7B16B392" w14:textId="4A73381B" w:rsidR="00622CB2" w:rsidRDefault="00622CB2" w:rsidP="00622CB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Wykonanie w imieniu Zamawiającego wszelkich czynności (w tym złożenie odpowiednich wniosków, oświadczeń woli, etc) niezbędnych do przeniesienia dotychczasowych czterech numerów komórkowych i ich utrzymania do dnia 30.11.2020 r.</w:t>
      </w:r>
    </w:p>
    <w:p w14:paraId="30F3D583" w14:textId="77777777" w:rsidR="00622CB2" w:rsidRDefault="00622CB2" w:rsidP="00622CB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Świadczenie usług telefonii komórkowej wraz z Internetem dla 4 numerów, na zasadach kreślonych w tabeli: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2"/>
        <w:gridCol w:w="1861"/>
        <w:gridCol w:w="993"/>
        <w:gridCol w:w="3915"/>
      </w:tblGrid>
      <w:tr w:rsidR="00622CB2" w:rsidRPr="004725A7" w14:paraId="389EFF2A" w14:textId="77777777" w:rsidTr="001A774B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52C49B" w14:textId="77777777" w:rsidR="00622CB2" w:rsidRPr="004725A7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34D22C3" w14:textId="77777777" w:rsidR="00622CB2" w:rsidRPr="004725A7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Rodzaj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B4C02" w14:textId="77777777" w:rsidR="00622CB2" w:rsidRPr="004725A7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Ilość </w:t>
            </w: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[szt.]</w:t>
            </w:r>
          </w:p>
        </w:tc>
        <w:tc>
          <w:tcPr>
            <w:tcW w:w="3915" w:type="dxa"/>
            <w:shd w:val="clear" w:color="auto" w:fill="auto"/>
          </w:tcPr>
          <w:p w14:paraId="3ADFD945" w14:textId="77777777" w:rsidR="00622CB2" w:rsidRPr="004725A7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25A7">
              <w:rPr>
                <w:rFonts w:ascii="Arial" w:hAnsi="Arial" w:cs="Arial"/>
                <w:b/>
                <w:bCs/>
                <w:color w:val="000000"/>
                <w:sz w:val="20"/>
              </w:rPr>
              <w:t>Konfiguracja minimalna Zamawiającego dla pojedynczego abonamentu</w:t>
            </w:r>
          </w:p>
        </w:tc>
      </w:tr>
      <w:tr w:rsidR="00554426" w:rsidRPr="004725A7" w14:paraId="08A74736" w14:textId="77777777" w:rsidTr="001A774B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6AFB298" w14:textId="77777777" w:rsidR="00554426" w:rsidRPr="004725A7" w:rsidRDefault="00554426" w:rsidP="00A57B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5D633DDE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25A7">
              <w:rPr>
                <w:rFonts w:ascii="Arial" w:hAnsi="Arial" w:cs="Arial"/>
                <w:color w:val="000000"/>
                <w:sz w:val="20"/>
              </w:rPr>
              <w:t xml:space="preserve">Miesięczny abonament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34966E2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14:paraId="71FCC1E4" w14:textId="0F106163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nielimitowana ilość minut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>w abonamencie do wszystkich sieci stacjonarnych i komórkowych na terenie kraju</w:t>
            </w:r>
          </w:p>
        </w:tc>
      </w:tr>
      <w:tr w:rsidR="00554426" w:rsidRPr="004725A7" w14:paraId="1A2AA471" w14:textId="77777777" w:rsidTr="001A774B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4638E01" w14:textId="77777777" w:rsidR="00554426" w:rsidRPr="004725A7" w:rsidRDefault="00554426" w:rsidP="00A57B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4A4B765C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087187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5" w:type="dxa"/>
            <w:shd w:val="clear" w:color="auto" w:fill="auto"/>
          </w:tcPr>
          <w:p w14:paraId="7AF8142B" w14:textId="58128A83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pakiet 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2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00 SMS </w:t>
            </w:r>
            <w:r w:rsidRPr="00214142">
              <w:rPr>
                <w:rFonts w:ascii="Arial" w:hAnsi="Arial" w:cs="Arial"/>
                <w:i/>
                <w:iCs/>
                <w:sz w:val="20"/>
              </w:rPr>
              <w:t xml:space="preserve">wliczonych </w:t>
            </w:r>
            <w:r w:rsidRPr="00214142">
              <w:rPr>
                <w:rFonts w:ascii="Arial" w:hAnsi="Arial" w:cs="Arial"/>
                <w:i/>
                <w:iCs/>
                <w:sz w:val="20"/>
              </w:rPr>
              <w:br/>
              <w:t xml:space="preserve">w abonament  </w:t>
            </w:r>
          </w:p>
        </w:tc>
      </w:tr>
      <w:tr w:rsidR="00554426" w:rsidRPr="004725A7" w14:paraId="63584633" w14:textId="77777777" w:rsidTr="001A774B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0F34F66" w14:textId="77777777" w:rsidR="00554426" w:rsidRPr="004725A7" w:rsidRDefault="00554426" w:rsidP="00A57B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4139FFC7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165BB8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5" w:type="dxa"/>
            <w:shd w:val="clear" w:color="auto" w:fill="auto"/>
          </w:tcPr>
          <w:p w14:paraId="19C9874D" w14:textId="14183396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pakiet danych z co najmniej 60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00 MB wliczonych 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>w abonament</w:t>
            </w:r>
          </w:p>
        </w:tc>
      </w:tr>
      <w:tr w:rsidR="00554426" w:rsidRPr="004725A7" w14:paraId="2079A45A" w14:textId="77777777" w:rsidTr="001A774B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C89F954" w14:textId="77777777" w:rsidR="00554426" w:rsidRPr="004725A7" w:rsidRDefault="00554426" w:rsidP="00A57B4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642EED72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5817C3" w14:textId="77777777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15" w:type="dxa"/>
            <w:shd w:val="clear" w:color="auto" w:fill="auto"/>
          </w:tcPr>
          <w:p w14:paraId="09947C85" w14:textId="7F7FCF90" w:rsidR="00554426" w:rsidRPr="004725A7" w:rsidRDefault="00554426" w:rsidP="00554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pakiet co najmniej 50 MMS wliczonych </w:t>
            </w:r>
            <w:r w:rsidRPr="004725A7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  <w:t xml:space="preserve">w abonament telefoniczny </w:t>
            </w:r>
          </w:p>
        </w:tc>
      </w:tr>
    </w:tbl>
    <w:p w14:paraId="75A2E6B6" w14:textId="77777777" w:rsidR="00622CB2" w:rsidRPr="001A774B" w:rsidRDefault="00622CB2" w:rsidP="00622CB2">
      <w:pPr>
        <w:tabs>
          <w:tab w:val="left" w:pos="426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A774B">
        <w:rPr>
          <w:rFonts w:ascii="Arial" w:hAnsi="Arial" w:cs="Arial"/>
          <w:sz w:val="22"/>
          <w:szCs w:val="22"/>
        </w:rPr>
        <w:t>3. Świadczenie usługi Internetu mobilnego na następujących zasadach:</w:t>
      </w:r>
    </w:p>
    <w:p w14:paraId="0579C20A" w14:textId="77777777" w:rsidR="00622CB2" w:rsidRPr="001A774B" w:rsidRDefault="00622CB2" w:rsidP="00622CB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A774B">
        <w:rPr>
          <w:rFonts w:ascii="Arial" w:hAnsi="Arial" w:cs="Arial"/>
          <w:color w:val="000000"/>
          <w:sz w:val="22"/>
          <w:szCs w:val="22"/>
        </w:rPr>
        <w:t xml:space="preserve">Abonament </w:t>
      </w:r>
      <w:r w:rsidRPr="001A774B">
        <w:rPr>
          <w:rFonts w:ascii="Arial" w:hAnsi="Arial" w:cs="Arial"/>
          <w:b/>
          <w:color w:val="000000"/>
          <w:sz w:val="22"/>
          <w:szCs w:val="22"/>
          <w:u w:val="single"/>
        </w:rPr>
        <w:t>miesięczny</w:t>
      </w:r>
      <w:r w:rsidRPr="001A774B">
        <w:rPr>
          <w:rFonts w:ascii="Arial" w:hAnsi="Arial" w:cs="Arial"/>
          <w:color w:val="000000"/>
          <w:sz w:val="22"/>
          <w:szCs w:val="22"/>
        </w:rPr>
        <w:t>, spełniający kryteria minimum określone poniżej: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7"/>
        <w:gridCol w:w="2067"/>
        <w:gridCol w:w="5953"/>
      </w:tblGrid>
      <w:tr w:rsidR="00622CB2" w:rsidRPr="008A5BD9" w14:paraId="3276ADE3" w14:textId="77777777" w:rsidTr="001A774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B15BF18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5BD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C50BDCD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5BD9">
              <w:rPr>
                <w:rFonts w:ascii="Arial" w:hAnsi="Arial" w:cs="Arial"/>
                <w:b/>
                <w:bCs/>
                <w:sz w:val="20"/>
              </w:rPr>
              <w:t>Rodzaj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8E699E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5BD9">
              <w:rPr>
                <w:rFonts w:ascii="Arial" w:hAnsi="Arial" w:cs="Arial"/>
                <w:b/>
                <w:bCs/>
                <w:sz w:val="20"/>
              </w:rPr>
              <w:t>Konfiguracja minimalna Zamawiającego</w:t>
            </w:r>
          </w:p>
        </w:tc>
      </w:tr>
      <w:tr w:rsidR="00622CB2" w:rsidRPr="008A5BD9" w14:paraId="2BA398A2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0DF9AEFD" w14:textId="77777777" w:rsidR="00622CB2" w:rsidRPr="008A5BD9" w:rsidRDefault="00622CB2" w:rsidP="00A57B43">
            <w:pPr>
              <w:numPr>
                <w:ilvl w:val="0"/>
                <w:numId w:val="47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14:paraId="3EBAEB5D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3E42541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275F99F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2F5F56C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Internet mobilny</w:t>
            </w:r>
          </w:p>
        </w:tc>
        <w:tc>
          <w:tcPr>
            <w:tcW w:w="5953" w:type="dxa"/>
            <w:shd w:val="clear" w:color="auto" w:fill="auto"/>
          </w:tcPr>
          <w:p w14:paraId="30D4ED9B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b/>
                <w:sz w:val="20"/>
              </w:rPr>
              <w:t>Pobieranie danych</w:t>
            </w:r>
            <w:r w:rsidRPr="008A5BD9">
              <w:rPr>
                <w:rFonts w:ascii="Arial" w:hAnsi="Arial" w:cs="Arial"/>
                <w:sz w:val="20"/>
              </w:rPr>
              <w:t xml:space="preserve"> </w:t>
            </w:r>
          </w:p>
          <w:p w14:paraId="73AC14B7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 xml:space="preserve"> Min. 200 Mbps</w:t>
            </w:r>
          </w:p>
        </w:tc>
      </w:tr>
      <w:tr w:rsidR="00622CB2" w:rsidRPr="008A5BD9" w14:paraId="44A0D4C9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3E2344E9" w14:textId="77777777" w:rsidR="00622CB2" w:rsidRPr="008A5BD9" w:rsidRDefault="00622CB2" w:rsidP="00A57B43">
            <w:pPr>
              <w:numPr>
                <w:ilvl w:val="0"/>
                <w:numId w:val="47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14:paraId="6A17721D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081A9B7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b/>
                <w:sz w:val="20"/>
              </w:rPr>
              <w:t>Wysyłanie danych</w:t>
            </w:r>
            <w:r w:rsidRPr="008A5BD9">
              <w:rPr>
                <w:rFonts w:ascii="Arial" w:hAnsi="Arial" w:cs="Arial"/>
                <w:sz w:val="20"/>
              </w:rPr>
              <w:t xml:space="preserve"> </w:t>
            </w:r>
          </w:p>
          <w:p w14:paraId="29588987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Min. 40 Mbps</w:t>
            </w:r>
          </w:p>
        </w:tc>
      </w:tr>
      <w:tr w:rsidR="00622CB2" w:rsidRPr="008A5BD9" w14:paraId="79D6E91C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69100D91" w14:textId="77777777" w:rsidR="00622CB2" w:rsidRPr="008A5BD9" w:rsidRDefault="00622CB2" w:rsidP="00A57B43">
            <w:pPr>
              <w:numPr>
                <w:ilvl w:val="0"/>
                <w:numId w:val="47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14:paraId="27E558C1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48ABF3A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Stały adres IP</w:t>
            </w:r>
          </w:p>
        </w:tc>
      </w:tr>
      <w:tr w:rsidR="00622CB2" w:rsidRPr="008A5BD9" w14:paraId="507C4516" w14:textId="77777777" w:rsidTr="001A774B">
        <w:trPr>
          <w:jc w:val="center"/>
        </w:trPr>
        <w:tc>
          <w:tcPr>
            <w:tcW w:w="617" w:type="dxa"/>
            <w:shd w:val="clear" w:color="auto" w:fill="auto"/>
          </w:tcPr>
          <w:p w14:paraId="44B9DD98" w14:textId="77777777" w:rsidR="00622CB2" w:rsidRPr="008A5BD9" w:rsidRDefault="00622CB2" w:rsidP="00A57B43">
            <w:pPr>
              <w:numPr>
                <w:ilvl w:val="0"/>
                <w:numId w:val="47"/>
              </w:numPr>
              <w:spacing w:before="240" w:after="0" w:line="259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14:paraId="2976E4F7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13A9BEA" w14:textId="77777777" w:rsidR="00622CB2" w:rsidRPr="008A5BD9" w:rsidRDefault="00622CB2" w:rsidP="001A7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5BD9">
              <w:rPr>
                <w:rFonts w:ascii="Arial" w:hAnsi="Arial" w:cs="Arial"/>
                <w:sz w:val="20"/>
              </w:rPr>
              <w:t>Min. 900GB transferu miesięcznie</w:t>
            </w:r>
          </w:p>
        </w:tc>
      </w:tr>
    </w:tbl>
    <w:p w14:paraId="5E86F94C" w14:textId="77777777" w:rsidR="00622CB2" w:rsidRDefault="00622CB2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</w:p>
    <w:p w14:paraId="646AA6B5" w14:textId="77777777" w:rsidR="00D66942" w:rsidRPr="00BB50A7" w:rsidRDefault="00D66942" w:rsidP="00D66942">
      <w:pPr>
        <w:spacing w:after="120" w:line="259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50A7">
        <w:rPr>
          <w:rFonts w:ascii="Arial" w:hAnsi="Arial" w:cs="Arial"/>
          <w:b/>
          <w:sz w:val="22"/>
          <w:szCs w:val="22"/>
          <w:u w:val="single"/>
        </w:rPr>
        <w:lastRenderedPageBreak/>
        <w:t>Podane wartości w tabeli należy rozumieć, jako minimalne wymagania techniczne.</w:t>
      </w:r>
    </w:p>
    <w:p w14:paraId="1823647E" w14:textId="20D2E37B" w:rsidR="00A57B43" w:rsidRPr="00554426" w:rsidRDefault="00D66942" w:rsidP="00D66942">
      <w:pPr>
        <w:spacing w:after="0" w:line="259" w:lineRule="auto"/>
        <w:jc w:val="both"/>
        <w:rPr>
          <w:rFonts w:ascii="Arial" w:hAnsi="Arial" w:cs="Arial"/>
          <w:sz w:val="22"/>
          <w:szCs w:val="22"/>
        </w:rPr>
      </w:pPr>
      <w:r w:rsidRPr="00554426">
        <w:rPr>
          <w:rFonts w:ascii="Arial" w:hAnsi="Arial" w:cs="Arial"/>
          <w:sz w:val="22"/>
          <w:szCs w:val="22"/>
        </w:rPr>
        <w:t xml:space="preserve">Na każdy ze sprzętów wymienionych w tabeli Zamawiający wymaga minimum </w:t>
      </w:r>
      <w:r w:rsidRPr="00554426">
        <w:rPr>
          <w:rFonts w:ascii="Arial" w:hAnsi="Arial" w:cs="Arial"/>
          <w:sz w:val="22"/>
          <w:szCs w:val="22"/>
        </w:rPr>
        <w:br/>
        <w:t>24 miesięcznego okresu gwarancji.</w:t>
      </w:r>
    </w:p>
    <w:p w14:paraId="54329A44" w14:textId="3F681CBD" w:rsidR="00D66942" w:rsidRDefault="00A57B43" w:rsidP="00A57B43">
      <w:pPr>
        <w:spacing w:after="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6942">
        <w:rPr>
          <w:rFonts w:ascii="Arial" w:hAnsi="Arial" w:cs="Arial"/>
          <w:sz w:val="22"/>
          <w:szCs w:val="22"/>
        </w:rPr>
        <w:br/>
      </w:r>
    </w:p>
    <w:p w14:paraId="403062BB" w14:textId="77777777" w:rsidR="00D66942" w:rsidRPr="00BB50A7" w:rsidRDefault="00D66942" w:rsidP="00D66942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 xml:space="preserve">Wszelkie nazwy własne przywołane w niniejszym opisie przedmiotu zamówienia </w:t>
      </w:r>
      <w:r w:rsidRPr="00BB50A7">
        <w:rPr>
          <w:rFonts w:ascii="Arial" w:hAnsi="Arial" w:cs="Arial"/>
          <w:sz w:val="22"/>
          <w:szCs w:val="22"/>
        </w:rPr>
        <w:br/>
        <w:t>np. dotyczące urządzeń zostały powołane jedynie przykładowo i nie mogą być w żaden sposób traktowane, jako rekomendacja ich nabycia, użycia czy promocji.</w:t>
      </w:r>
    </w:p>
    <w:p w14:paraId="1B48664B" w14:textId="77777777" w:rsidR="00D66942" w:rsidRPr="00BB50A7" w:rsidRDefault="00D66942" w:rsidP="00D66942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Podanie przykładowej nazwy własnej nie może być interpretowane, jako ocena właściwości danego sprzętu, ani tym bardziej, jako przesłanka uznania ich za lepsze od innych analogicznych urządzeń.</w:t>
      </w:r>
    </w:p>
    <w:p w14:paraId="4389143A" w14:textId="77777777" w:rsidR="00D66942" w:rsidRPr="00BB50A7" w:rsidRDefault="00D66942" w:rsidP="00D66942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Wszystkie oferowane urządzenia elektryczne muszę spełnić wymogi niezbędne do oznaczenia produktu znakiem CE.</w:t>
      </w:r>
    </w:p>
    <w:p w14:paraId="7CD9CBC2" w14:textId="77777777" w:rsidR="00D66942" w:rsidRPr="00BB50A7" w:rsidRDefault="00D66942" w:rsidP="00D6694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Wykonawca dostarczy sprzęt w stanie nienaruszonym i w oryginalnych opakowaniach umożliwiających jego identyfikację.</w:t>
      </w:r>
    </w:p>
    <w:p w14:paraId="4A6AD7BF" w14:textId="77777777" w:rsidR="00D66942" w:rsidRPr="00BB50A7" w:rsidRDefault="00D66942" w:rsidP="00D66942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 xml:space="preserve">Wykonawca ma obowiązek poinformować Zamawiającego o planowanym terminie dostarczenia sprzętu optycznego drogą mailową w formie elektronicznej, faksem lub telefonicznie. </w:t>
      </w:r>
    </w:p>
    <w:p w14:paraId="7649BB40" w14:textId="77777777" w:rsidR="00D66942" w:rsidRPr="00BB50A7" w:rsidRDefault="00D66942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</w:p>
    <w:sectPr w:rsidR="00D66942" w:rsidRPr="00BB50A7" w:rsidSect="00941E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4BA8C" w14:textId="77777777" w:rsidR="003E4FDD" w:rsidRDefault="003E4FDD" w:rsidP="00AF65E4">
      <w:pPr>
        <w:spacing w:after="0" w:line="240" w:lineRule="auto"/>
      </w:pPr>
      <w:r>
        <w:separator/>
      </w:r>
    </w:p>
  </w:endnote>
  <w:endnote w:type="continuationSeparator" w:id="0">
    <w:p w14:paraId="62740162" w14:textId="77777777" w:rsidR="003E4FDD" w:rsidRDefault="003E4FDD" w:rsidP="00AF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659186"/>
      <w:docPartObj>
        <w:docPartGallery w:val="Page Numbers (Bottom of Page)"/>
        <w:docPartUnique/>
      </w:docPartObj>
    </w:sdtPr>
    <w:sdtEndPr/>
    <w:sdtContent>
      <w:p w14:paraId="0E457EAB" w14:textId="77777777" w:rsidR="00AE5ED5" w:rsidRDefault="00DD6648">
        <w:pPr>
          <w:pStyle w:val="Stopka"/>
          <w:jc w:val="right"/>
        </w:pPr>
        <w:r>
          <w:fldChar w:fldCharType="begin"/>
        </w:r>
        <w:r w:rsidR="00AE5ED5">
          <w:instrText>PAGE   \* MERGEFORMAT</w:instrText>
        </w:r>
        <w:r>
          <w:fldChar w:fldCharType="separate"/>
        </w:r>
        <w:r w:rsidR="00A57B43">
          <w:rPr>
            <w:noProof/>
          </w:rPr>
          <w:t>5</w:t>
        </w:r>
        <w:r>
          <w:fldChar w:fldCharType="end"/>
        </w:r>
      </w:p>
    </w:sdtContent>
  </w:sdt>
  <w:p w14:paraId="1B1916E7" w14:textId="77777777" w:rsidR="00AE5ED5" w:rsidRDefault="00AE5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25CD" w14:textId="77777777" w:rsidR="00941E64" w:rsidRPr="00425F85" w:rsidRDefault="00941E64" w:rsidP="00941E6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703007FD" wp14:editId="7DAF5989">
          <wp:extent cx="593090" cy="431800"/>
          <wp:effectExtent l="19050" t="0" r="0" b="0"/>
          <wp:docPr id="8" name="Obraz 8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0ADAE0" wp14:editId="7A7B91D2">
          <wp:extent cx="492125" cy="431800"/>
          <wp:effectExtent l="19050" t="0" r="3175" b="0"/>
          <wp:docPr id="9" name="Obraz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962C4F" wp14:editId="292EB8D4">
          <wp:extent cx="311785" cy="431800"/>
          <wp:effectExtent l="19050" t="0" r="0" b="0"/>
          <wp:docPr id="10" name="Obraz 10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07566AD" wp14:editId="32F09D2A">
          <wp:extent cx="472440" cy="431800"/>
          <wp:effectExtent l="19050" t="0" r="3810" b="0"/>
          <wp:docPr id="11" name="Obraz 11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04142" w14:textId="7DEFF8E5" w:rsidR="00941E64" w:rsidRDefault="00941E64" w:rsidP="00941E6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3CA3571" wp14:editId="0F710596">
          <wp:extent cx="5943600" cy="1009650"/>
          <wp:effectExtent l="0" t="0" r="0" b="0"/>
          <wp:docPr id="12" name="Obraz 12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629A1" w14:textId="77777777" w:rsidR="003E4FDD" w:rsidRDefault="003E4FDD" w:rsidP="00AF65E4">
      <w:pPr>
        <w:spacing w:after="0" w:line="240" w:lineRule="auto"/>
      </w:pPr>
      <w:r>
        <w:separator/>
      </w:r>
    </w:p>
  </w:footnote>
  <w:footnote w:type="continuationSeparator" w:id="0">
    <w:p w14:paraId="70CC5126" w14:textId="77777777" w:rsidR="003E4FDD" w:rsidRDefault="003E4FDD" w:rsidP="00AF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4270" w14:textId="0D2B21CB" w:rsidR="00FC6ADC" w:rsidRDefault="003E4FDD" w:rsidP="00941E64">
    <w:pPr>
      <w:pStyle w:val="Nagwek"/>
      <w:ind w:left="-709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26E3" w14:textId="4ABC2A9C" w:rsidR="00941E64" w:rsidRDefault="00941E64" w:rsidP="00941E64">
    <w:pPr>
      <w:pStyle w:val="Nagwek"/>
      <w:ind w:hanging="709"/>
    </w:pPr>
    <w:r>
      <w:rPr>
        <w:noProof/>
        <w:lang w:eastAsia="pl-PL"/>
      </w:rPr>
      <w:drawing>
        <wp:inline distT="0" distB="0" distL="0" distR="0" wp14:anchorId="2FBB6F8D" wp14:editId="44B335A3">
          <wp:extent cx="4905375" cy="942975"/>
          <wp:effectExtent l="0" t="0" r="0" b="9525"/>
          <wp:docPr id="1" name="Obraz 1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EF9"/>
    <w:multiLevelType w:val="hybridMultilevel"/>
    <w:tmpl w:val="B5BEE358"/>
    <w:lvl w:ilvl="0" w:tplc="DF762F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9204EE9"/>
    <w:multiLevelType w:val="hybridMultilevel"/>
    <w:tmpl w:val="54BE92BE"/>
    <w:lvl w:ilvl="0" w:tplc="3132CA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5E9A"/>
    <w:multiLevelType w:val="hybridMultilevel"/>
    <w:tmpl w:val="2D0A4942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5F38"/>
    <w:multiLevelType w:val="hybridMultilevel"/>
    <w:tmpl w:val="BCF485F8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341"/>
    <w:multiLevelType w:val="multilevel"/>
    <w:tmpl w:val="7D7A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576762"/>
    <w:multiLevelType w:val="hybridMultilevel"/>
    <w:tmpl w:val="20EA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369F"/>
    <w:multiLevelType w:val="hybridMultilevel"/>
    <w:tmpl w:val="80827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1CFD"/>
    <w:multiLevelType w:val="multilevel"/>
    <w:tmpl w:val="B572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16BF63E8"/>
    <w:multiLevelType w:val="hybridMultilevel"/>
    <w:tmpl w:val="D6BEC362"/>
    <w:lvl w:ilvl="0" w:tplc="290AAA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C3260F3"/>
    <w:multiLevelType w:val="hybridMultilevel"/>
    <w:tmpl w:val="3CA60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77D4E"/>
    <w:multiLevelType w:val="hybridMultilevel"/>
    <w:tmpl w:val="C734BCD6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4692"/>
    <w:multiLevelType w:val="multilevel"/>
    <w:tmpl w:val="7D7A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78628F"/>
    <w:multiLevelType w:val="hybridMultilevel"/>
    <w:tmpl w:val="C55264D8"/>
    <w:lvl w:ilvl="0" w:tplc="FE580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1D05AF"/>
    <w:multiLevelType w:val="hybridMultilevel"/>
    <w:tmpl w:val="16340B5A"/>
    <w:lvl w:ilvl="0" w:tplc="D6F4D1A2">
      <w:start w:val="1"/>
      <w:numFmt w:val="lowerLetter"/>
      <w:lvlText w:val="%1.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B5A5C"/>
    <w:multiLevelType w:val="multilevel"/>
    <w:tmpl w:val="FB3A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328553AA"/>
    <w:multiLevelType w:val="multilevel"/>
    <w:tmpl w:val="77B84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AC2640"/>
    <w:multiLevelType w:val="hybridMultilevel"/>
    <w:tmpl w:val="46348A3E"/>
    <w:lvl w:ilvl="0" w:tplc="E0A81ED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847DD"/>
    <w:multiLevelType w:val="hybridMultilevel"/>
    <w:tmpl w:val="644646E4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7514C"/>
    <w:multiLevelType w:val="hybridMultilevel"/>
    <w:tmpl w:val="3CA60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6149C"/>
    <w:multiLevelType w:val="hybridMultilevel"/>
    <w:tmpl w:val="A634977A"/>
    <w:lvl w:ilvl="0" w:tplc="95984C5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6831"/>
    <w:multiLevelType w:val="hybridMultilevel"/>
    <w:tmpl w:val="A364D8F0"/>
    <w:lvl w:ilvl="0" w:tplc="8B2EF3FC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6F4465"/>
    <w:multiLevelType w:val="multilevel"/>
    <w:tmpl w:val="1EF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F6243"/>
    <w:multiLevelType w:val="hybridMultilevel"/>
    <w:tmpl w:val="CE62FB1A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4507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410D59C9"/>
    <w:multiLevelType w:val="hybridMultilevel"/>
    <w:tmpl w:val="91F4CC42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75D29"/>
    <w:multiLevelType w:val="hybridMultilevel"/>
    <w:tmpl w:val="A5A079B6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4821"/>
    <w:multiLevelType w:val="hybridMultilevel"/>
    <w:tmpl w:val="3CA60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60661"/>
    <w:multiLevelType w:val="hybridMultilevel"/>
    <w:tmpl w:val="1E68C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B36E78"/>
    <w:multiLevelType w:val="hybridMultilevel"/>
    <w:tmpl w:val="1DE6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127A1"/>
    <w:multiLevelType w:val="hybridMultilevel"/>
    <w:tmpl w:val="037E361C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75CB5"/>
    <w:multiLevelType w:val="hybridMultilevel"/>
    <w:tmpl w:val="BD2CB3C0"/>
    <w:lvl w:ilvl="0" w:tplc="21E8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271008"/>
    <w:multiLevelType w:val="hybridMultilevel"/>
    <w:tmpl w:val="7CD8F51E"/>
    <w:lvl w:ilvl="0" w:tplc="DF762F0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3791BFB"/>
    <w:multiLevelType w:val="hybridMultilevel"/>
    <w:tmpl w:val="FB9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2A4E"/>
    <w:multiLevelType w:val="hybridMultilevel"/>
    <w:tmpl w:val="56E2B142"/>
    <w:lvl w:ilvl="0" w:tplc="C87265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86740"/>
    <w:multiLevelType w:val="hybridMultilevel"/>
    <w:tmpl w:val="0366CDBA"/>
    <w:lvl w:ilvl="0" w:tplc="D7E4BF9A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4623C"/>
    <w:multiLevelType w:val="hybridMultilevel"/>
    <w:tmpl w:val="42A2C4F2"/>
    <w:lvl w:ilvl="0" w:tplc="A1860DD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248FA"/>
    <w:multiLevelType w:val="multilevel"/>
    <w:tmpl w:val="DF7C1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A92C5B"/>
    <w:multiLevelType w:val="multilevel"/>
    <w:tmpl w:val="D65C16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2530E6"/>
    <w:multiLevelType w:val="hybridMultilevel"/>
    <w:tmpl w:val="0E4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42190"/>
    <w:multiLevelType w:val="hybridMultilevel"/>
    <w:tmpl w:val="3466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80024"/>
    <w:multiLevelType w:val="hybridMultilevel"/>
    <w:tmpl w:val="41BC2CDC"/>
    <w:lvl w:ilvl="0" w:tplc="C4243B1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71775"/>
    <w:multiLevelType w:val="hybridMultilevel"/>
    <w:tmpl w:val="37F0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428F"/>
    <w:multiLevelType w:val="hybridMultilevel"/>
    <w:tmpl w:val="3CA60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FF67BE"/>
    <w:multiLevelType w:val="hybridMultilevel"/>
    <w:tmpl w:val="C732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C05C6"/>
    <w:multiLevelType w:val="hybridMultilevel"/>
    <w:tmpl w:val="8278AA24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8015E"/>
    <w:multiLevelType w:val="multilevel"/>
    <w:tmpl w:val="55A8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6" w15:restartNumberingAfterBreak="0">
    <w:nsid w:val="7FF076CB"/>
    <w:multiLevelType w:val="hybridMultilevel"/>
    <w:tmpl w:val="08724910"/>
    <w:lvl w:ilvl="0" w:tplc="4492E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4"/>
  </w:num>
  <w:num w:numId="4">
    <w:abstractNumId w:val="38"/>
  </w:num>
  <w:num w:numId="5">
    <w:abstractNumId w:val="34"/>
  </w:num>
  <w:num w:numId="6">
    <w:abstractNumId w:val="20"/>
  </w:num>
  <w:num w:numId="7">
    <w:abstractNumId w:val="35"/>
  </w:num>
  <w:num w:numId="8">
    <w:abstractNumId w:val="14"/>
  </w:num>
  <w:num w:numId="9">
    <w:abstractNumId w:val="3"/>
  </w:num>
  <w:num w:numId="10">
    <w:abstractNumId w:val="24"/>
  </w:num>
  <w:num w:numId="11">
    <w:abstractNumId w:val="33"/>
  </w:num>
  <w:num w:numId="12">
    <w:abstractNumId w:val="21"/>
  </w:num>
  <w:num w:numId="13">
    <w:abstractNumId w:val="1"/>
  </w:num>
  <w:num w:numId="14">
    <w:abstractNumId w:val="31"/>
  </w:num>
  <w:num w:numId="15">
    <w:abstractNumId w:val="29"/>
  </w:num>
  <w:num w:numId="16">
    <w:abstractNumId w:val="17"/>
  </w:num>
  <w:num w:numId="17">
    <w:abstractNumId w:val="10"/>
  </w:num>
  <w:num w:numId="18">
    <w:abstractNumId w:val="15"/>
  </w:num>
  <w:num w:numId="19">
    <w:abstractNumId w:val="40"/>
  </w:num>
  <w:num w:numId="20">
    <w:abstractNumId w:val="43"/>
  </w:num>
  <w:num w:numId="21">
    <w:abstractNumId w:val="25"/>
  </w:num>
  <w:num w:numId="22">
    <w:abstractNumId w:val="22"/>
  </w:num>
  <w:num w:numId="23">
    <w:abstractNumId w:val="30"/>
  </w:num>
  <w:num w:numId="24">
    <w:abstractNumId w:val="41"/>
  </w:num>
  <w:num w:numId="25">
    <w:abstractNumId w:val="23"/>
  </w:num>
  <w:num w:numId="26">
    <w:abstractNumId w:val="19"/>
  </w:num>
  <w:num w:numId="27">
    <w:abstractNumId w:val="16"/>
  </w:num>
  <w:num w:numId="28">
    <w:abstractNumId w:val="0"/>
  </w:num>
  <w:num w:numId="29">
    <w:abstractNumId w:val="32"/>
  </w:num>
  <w:num w:numId="30">
    <w:abstractNumId w:val="2"/>
  </w:num>
  <w:num w:numId="31">
    <w:abstractNumId w:val="12"/>
  </w:num>
  <w:num w:numId="32">
    <w:abstractNumId w:val="8"/>
  </w:num>
  <w:num w:numId="33">
    <w:abstractNumId w:val="39"/>
  </w:num>
  <w:num w:numId="34">
    <w:abstractNumId w:val="5"/>
  </w:num>
  <w:num w:numId="35">
    <w:abstractNumId w:val="45"/>
  </w:num>
  <w:num w:numId="36">
    <w:abstractNumId w:val="36"/>
  </w:num>
  <w:num w:numId="37">
    <w:abstractNumId w:val="7"/>
  </w:num>
  <w:num w:numId="38">
    <w:abstractNumId w:val="46"/>
  </w:num>
  <w:num w:numId="39">
    <w:abstractNumId w:val="27"/>
  </w:num>
  <w:num w:numId="40">
    <w:abstractNumId w:val="44"/>
  </w:num>
  <w:num w:numId="41">
    <w:abstractNumId w:val="42"/>
  </w:num>
  <w:num w:numId="42">
    <w:abstractNumId w:val="26"/>
  </w:num>
  <w:num w:numId="43">
    <w:abstractNumId w:val="13"/>
  </w:num>
  <w:num w:numId="44">
    <w:abstractNumId w:val="6"/>
  </w:num>
  <w:num w:numId="45">
    <w:abstractNumId w:val="28"/>
  </w:num>
  <w:num w:numId="46">
    <w:abstractNumId w:val="1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4"/>
    <w:rsid w:val="00004E71"/>
    <w:rsid w:val="00011A04"/>
    <w:rsid w:val="00015DF5"/>
    <w:rsid w:val="000336E9"/>
    <w:rsid w:val="00036DC1"/>
    <w:rsid w:val="00037F85"/>
    <w:rsid w:val="000402A8"/>
    <w:rsid w:val="00040736"/>
    <w:rsid w:val="00041DCC"/>
    <w:rsid w:val="00056B80"/>
    <w:rsid w:val="00056DF2"/>
    <w:rsid w:val="00057ECA"/>
    <w:rsid w:val="00060397"/>
    <w:rsid w:val="00061788"/>
    <w:rsid w:val="00064F84"/>
    <w:rsid w:val="0006593E"/>
    <w:rsid w:val="0007083D"/>
    <w:rsid w:val="000719D6"/>
    <w:rsid w:val="0007476C"/>
    <w:rsid w:val="00086C96"/>
    <w:rsid w:val="00091C84"/>
    <w:rsid w:val="00092881"/>
    <w:rsid w:val="000945ED"/>
    <w:rsid w:val="00094AF4"/>
    <w:rsid w:val="00095061"/>
    <w:rsid w:val="000960D5"/>
    <w:rsid w:val="000964E2"/>
    <w:rsid w:val="000A39A6"/>
    <w:rsid w:val="000A45D7"/>
    <w:rsid w:val="000A5A0F"/>
    <w:rsid w:val="000A7019"/>
    <w:rsid w:val="000A7E2E"/>
    <w:rsid w:val="000B24FF"/>
    <w:rsid w:val="000B6BBD"/>
    <w:rsid w:val="000D6722"/>
    <w:rsid w:val="000D6896"/>
    <w:rsid w:val="000E227D"/>
    <w:rsid w:val="000E36ED"/>
    <w:rsid w:val="000E4EC3"/>
    <w:rsid w:val="000E5C2F"/>
    <w:rsid w:val="000E77A5"/>
    <w:rsid w:val="000E7A81"/>
    <w:rsid w:val="00114B89"/>
    <w:rsid w:val="0012097A"/>
    <w:rsid w:val="00125B72"/>
    <w:rsid w:val="00126C42"/>
    <w:rsid w:val="001316CD"/>
    <w:rsid w:val="00131E02"/>
    <w:rsid w:val="001370E4"/>
    <w:rsid w:val="00137304"/>
    <w:rsid w:val="001413B5"/>
    <w:rsid w:val="00144A62"/>
    <w:rsid w:val="001465B9"/>
    <w:rsid w:val="00146A3E"/>
    <w:rsid w:val="00147ADA"/>
    <w:rsid w:val="00147F2D"/>
    <w:rsid w:val="0015253C"/>
    <w:rsid w:val="00152FDC"/>
    <w:rsid w:val="00157403"/>
    <w:rsid w:val="00161138"/>
    <w:rsid w:val="001641F6"/>
    <w:rsid w:val="001707C2"/>
    <w:rsid w:val="00171F35"/>
    <w:rsid w:val="0018247E"/>
    <w:rsid w:val="00184AAD"/>
    <w:rsid w:val="001858F3"/>
    <w:rsid w:val="00190D22"/>
    <w:rsid w:val="0019174A"/>
    <w:rsid w:val="00193695"/>
    <w:rsid w:val="00193DDB"/>
    <w:rsid w:val="00196279"/>
    <w:rsid w:val="001A0A61"/>
    <w:rsid w:val="001A12A6"/>
    <w:rsid w:val="001A1CBE"/>
    <w:rsid w:val="001A332D"/>
    <w:rsid w:val="001A41F4"/>
    <w:rsid w:val="001A44BC"/>
    <w:rsid w:val="001A6C3F"/>
    <w:rsid w:val="001A6DA5"/>
    <w:rsid w:val="001B0670"/>
    <w:rsid w:val="001B1BFC"/>
    <w:rsid w:val="001B47D9"/>
    <w:rsid w:val="001B6482"/>
    <w:rsid w:val="001B76AF"/>
    <w:rsid w:val="001C1D56"/>
    <w:rsid w:val="001C2F64"/>
    <w:rsid w:val="001D021D"/>
    <w:rsid w:val="001D0402"/>
    <w:rsid w:val="001D0A1C"/>
    <w:rsid w:val="001D1394"/>
    <w:rsid w:val="001D52EB"/>
    <w:rsid w:val="001D5370"/>
    <w:rsid w:val="001D6418"/>
    <w:rsid w:val="001E24D7"/>
    <w:rsid w:val="001E4A65"/>
    <w:rsid w:val="001F18CB"/>
    <w:rsid w:val="001F1D1D"/>
    <w:rsid w:val="001F1D6D"/>
    <w:rsid w:val="001F4439"/>
    <w:rsid w:val="001F6B25"/>
    <w:rsid w:val="001F7AA1"/>
    <w:rsid w:val="0020639C"/>
    <w:rsid w:val="00210EE4"/>
    <w:rsid w:val="002133BC"/>
    <w:rsid w:val="00217E44"/>
    <w:rsid w:val="002214A2"/>
    <w:rsid w:val="00222012"/>
    <w:rsid w:val="002221AA"/>
    <w:rsid w:val="00224BD5"/>
    <w:rsid w:val="00226981"/>
    <w:rsid w:val="0022780F"/>
    <w:rsid w:val="00227BAF"/>
    <w:rsid w:val="00230832"/>
    <w:rsid w:val="00231FAD"/>
    <w:rsid w:val="002354F6"/>
    <w:rsid w:val="00235F5D"/>
    <w:rsid w:val="00240EAA"/>
    <w:rsid w:val="00240FC0"/>
    <w:rsid w:val="00242BFE"/>
    <w:rsid w:val="00256E1E"/>
    <w:rsid w:val="002638D0"/>
    <w:rsid w:val="00264B1D"/>
    <w:rsid w:val="00265CAE"/>
    <w:rsid w:val="00273B0F"/>
    <w:rsid w:val="00274DFB"/>
    <w:rsid w:val="00274E65"/>
    <w:rsid w:val="0027508D"/>
    <w:rsid w:val="00276223"/>
    <w:rsid w:val="002765C3"/>
    <w:rsid w:val="00280FD9"/>
    <w:rsid w:val="00283414"/>
    <w:rsid w:val="00285958"/>
    <w:rsid w:val="00292D5C"/>
    <w:rsid w:val="0029334D"/>
    <w:rsid w:val="002945D5"/>
    <w:rsid w:val="002A02AB"/>
    <w:rsid w:val="002A1FC7"/>
    <w:rsid w:val="002A379A"/>
    <w:rsid w:val="002A39A6"/>
    <w:rsid w:val="002A73B2"/>
    <w:rsid w:val="002B0014"/>
    <w:rsid w:val="002B2B03"/>
    <w:rsid w:val="002B7E3D"/>
    <w:rsid w:val="002C0348"/>
    <w:rsid w:val="002C075B"/>
    <w:rsid w:val="002C1D68"/>
    <w:rsid w:val="002C33A3"/>
    <w:rsid w:val="002C5DD6"/>
    <w:rsid w:val="002D31F3"/>
    <w:rsid w:val="002D3E2C"/>
    <w:rsid w:val="002D777D"/>
    <w:rsid w:val="002E001F"/>
    <w:rsid w:val="002E736C"/>
    <w:rsid w:val="002F1CEF"/>
    <w:rsid w:val="002F2D19"/>
    <w:rsid w:val="002F4AC1"/>
    <w:rsid w:val="003000D7"/>
    <w:rsid w:val="00300AB3"/>
    <w:rsid w:val="00301ED5"/>
    <w:rsid w:val="00305254"/>
    <w:rsid w:val="00313213"/>
    <w:rsid w:val="00325FA7"/>
    <w:rsid w:val="00340E66"/>
    <w:rsid w:val="00341BF4"/>
    <w:rsid w:val="0034208A"/>
    <w:rsid w:val="00343DE4"/>
    <w:rsid w:val="00346EC6"/>
    <w:rsid w:val="00356053"/>
    <w:rsid w:val="003655C6"/>
    <w:rsid w:val="003666C9"/>
    <w:rsid w:val="00367504"/>
    <w:rsid w:val="003679BD"/>
    <w:rsid w:val="00370E4E"/>
    <w:rsid w:val="00371C1C"/>
    <w:rsid w:val="00380A97"/>
    <w:rsid w:val="003911C7"/>
    <w:rsid w:val="003920E0"/>
    <w:rsid w:val="00393631"/>
    <w:rsid w:val="003960B6"/>
    <w:rsid w:val="00397BB0"/>
    <w:rsid w:val="003A052A"/>
    <w:rsid w:val="003A0B50"/>
    <w:rsid w:val="003A32DE"/>
    <w:rsid w:val="003A42AE"/>
    <w:rsid w:val="003A49D3"/>
    <w:rsid w:val="003A64DC"/>
    <w:rsid w:val="003B0CDE"/>
    <w:rsid w:val="003B153F"/>
    <w:rsid w:val="003B68F0"/>
    <w:rsid w:val="003B7A11"/>
    <w:rsid w:val="003C1D8F"/>
    <w:rsid w:val="003C469F"/>
    <w:rsid w:val="003C53CD"/>
    <w:rsid w:val="003C7B43"/>
    <w:rsid w:val="003D3299"/>
    <w:rsid w:val="003D38AC"/>
    <w:rsid w:val="003E4DFB"/>
    <w:rsid w:val="003E4FDD"/>
    <w:rsid w:val="003F1BAD"/>
    <w:rsid w:val="003F26BB"/>
    <w:rsid w:val="003F693B"/>
    <w:rsid w:val="003F6959"/>
    <w:rsid w:val="00400050"/>
    <w:rsid w:val="00400381"/>
    <w:rsid w:val="00405264"/>
    <w:rsid w:val="00410DBE"/>
    <w:rsid w:val="00417A04"/>
    <w:rsid w:val="0042232A"/>
    <w:rsid w:val="00426BFF"/>
    <w:rsid w:val="00432FB1"/>
    <w:rsid w:val="00433616"/>
    <w:rsid w:val="004345AA"/>
    <w:rsid w:val="00435C7C"/>
    <w:rsid w:val="00446FED"/>
    <w:rsid w:val="00455FC5"/>
    <w:rsid w:val="00460016"/>
    <w:rsid w:val="004633FF"/>
    <w:rsid w:val="00464272"/>
    <w:rsid w:val="0046575B"/>
    <w:rsid w:val="00466CCA"/>
    <w:rsid w:val="00471F5D"/>
    <w:rsid w:val="004725A7"/>
    <w:rsid w:val="00472734"/>
    <w:rsid w:val="00475411"/>
    <w:rsid w:val="00476817"/>
    <w:rsid w:val="00483BE1"/>
    <w:rsid w:val="00486ABD"/>
    <w:rsid w:val="00490CF4"/>
    <w:rsid w:val="004910C1"/>
    <w:rsid w:val="00494A65"/>
    <w:rsid w:val="00494B8D"/>
    <w:rsid w:val="0049797A"/>
    <w:rsid w:val="004A3626"/>
    <w:rsid w:val="004A39A8"/>
    <w:rsid w:val="004A5E8F"/>
    <w:rsid w:val="004A7810"/>
    <w:rsid w:val="004B0056"/>
    <w:rsid w:val="004B12EF"/>
    <w:rsid w:val="004B43F8"/>
    <w:rsid w:val="004B5830"/>
    <w:rsid w:val="004B7D34"/>
    <w:rsid w:val="004F1A67"/>
    <w:rsid w:val="004F495E"/>
    <w:rsid w:val="004F5B87"/>
    <w:rsid w:val="004F75B9"/>
    <w:rsid w:val="00503CDF"/>
    <w:rsid w:val="0051026C"/>
    <w:rsid w:val="00511BFC"/>
    <w:rsid w:val="005121A7"/>
    <w:rsid w:val="00513A67"/>
    <w:rsid w:val="00514AFC"/>
    <w:rsid w:val="00516222"/>
    <w:rsid w:val="005172F2"/>
    <w:rsid w:val="00517647"/>
    <w:rsid w:val="00517BFF"/>
    <w:rsid w:val="00520107"/>
    <w:rsid w:val="00525D37"/>
    <w:rsid w:val="005302C5"/>
    <w:rsid w:val="005304AB"/>
    <w:rsid w:val="00531926"/>
    <w:rsid w:val="005360B0"/>
    <w:rsid w:val="00536128"/>
    <w:rsid w:val="00540084"/>
    <w:rsid w:val="00542A8B"/>
    <w:rsid w:val="0054331A"/>
    <w:rsid w:val="0054716A"/>
    <w:rsid w:val="005505B3"/>
    <w:rsid w:val="00552641"/>
    <w:rsid w:val="0055294F"/>
    <w:rsid w:val="005537E9"/>
    <w:rsid w:val="00554228"/>
    <w:rsid w:val="00554426"/>
    <w:rsid w:val="0055715F"/>
    <w:rsid w:val="00560C14"/>
    <w:rsid w:val="00561C58"/>
    <w:rsid w:val="00564341"/>
    <w:rsid w:val="005714C4"/>
    <w:rsid w:val="005802E3"/>
    <w:rsid w:val="00584B5F"/>
    <w:rsid w:val="00593080"/>
    <w:rsid w:val="005962DB"/>
    <w:rsid w:val="005A3DA5"/>
    <w:rsid w:val="005A4945"/>
    <w:rsid w:val="005A6B37"/>
    <w:rsid w:val="005B0CF2"/>
    <w:rsid w:val="005B448C"/>
    <w:rsid w:val="005B4DA6"/>
    <w:rsid w:val="005C2D2E"/>
    <w:rsid w:val="005C7E66"/>
    <w:rsid w:val="005D010D"/>
    <w:rsid w:val="005D082A"/>
    <w:rsid w:val="005D3F39"/>
    <w:rsid w:val="005D6D1F"/>
    <w:rsid w:val="005D7AAA"/>
    <w:rsid w:val="005E2A45"/>
    <w:rsid w:val="005E5679"/>
    <w:rsid w:val="005E5855"/>
    <w:rsid w:val="005E69EB"/>
    <w:rsid w:val="005F3CCF"/>
    <w:rsid w:val="005F4475"/>
    <w:rsid w:val="005F6157"/>
    <w:rsid w:val="006002A6"/>
    <w:rsid w:val="00601D50"/>
    <w:rsid w:val="0060243F"/>
    <w:rsid w:val="006028FA"/>
    <w:rsid w:val="0060310C"/>
    <w:rsid w:val="00603C47"/>
    <w:rsid w:val="006047C7"/>
    <w:rsid w:val="006068AF"/>
    <w:rsid w:val="00606929"/>
    <w:rsid w:val="00607D4D"/>
    <w:rsid w:val="00607E74"/>
    <w:rsid w:val="00610E2D"/>
    <w:rsid w:val="0061107E"/>
    <w:rsid w:val="00612FD2"/>
    <w:rsid w:val="0061315A"/>
    <w:rsid w:val="00613F28"/>
    <w:rsid w:val="00614167"/>
    <w:rsid w:val="00616E63"/>
    <w:rsid w:val="00622370"/>
    <w:rsid w:val="00622CB2"/>
    <w:rsid w:val="006303F4"/>
    <w:rsid w:val="006322E4"/>
    <w:rsid w:val="00633FCC"/>
    <w:rsid w:val="00635146"/>
    <w:rsid w:val="00637512"/>
    <w:rsid w:val="00637673"/>
    <w:rsid w:val="00637805"/>
    <w:rsid w:val="00640E37"/>
    <w:rsid w:val="0064108C"/>
    <w:rsid w:val="00643319"/>
    <w:rsid w:val="00645295"/>
    <w:rsid w:val="00650CAA"/>
    <w:rsid w:val="00651E73"/>
    <w:rsid w:val="00654014"/>
    <w:rsid w:val="00655CC7"/>
    <w:rsid w:val="00657C27"/>
    <w:rsid w:val="00661EC3"/>
    <w:rsid w:val="00661FF7"/>
    <w:rsid w:val="006637D0"/>
    <w:rsid w:val="00667E80"/>
    <w:rsid w:val="00671021"/>
    <w:rsid w:val="0067661C"/>
    <w:rsid w:val="0068310C"/>
    <w:rsid w:val="006841C8"/>
    <w:rsid w:val="00685C21"/>
    <w:rsid w:val="00696ADC"/>
    <w:rsid w:val="006A6331"/>
    <w:rsid w:val="006A6FD5"/>
    <w:rsid w:val="006B106F"/>
    <w:rsid w:val="006B61F1"/>
    <w:rsid w:val="006B7C11"/>
    <w:rsid w:val="006C16A9"/>
    <w:rsid w:val="006C2ABC"/>
    <w:rsid w:val="006C52CC"/>
    <w:rsid w:val="006D0296"/>
    <w:rsid w:val="006D2AFD"/>
    <w:rsid w:val="006D3354"/>
    <w:rsid w:val="006D62F1"/>
    <w:rsid w:val="006E1EFE"/>
    <w:rsid w:val="006E2B13"/>
    <w:rsid w:val="006E3695"/>
    <w:rsid w:val="006E7B07"/>
    <w:rsid w:val="006F5FCB"/>
    <w:rsid w:val="006F610C"/>
    <w:rsid w:val="00702324"/>
    <w:rsid w:val="007046C4"/>
    <w:rsid w:val="00706282"/>
    <w:rsid w:val="0071097E"/>
    <w:rsid w:val="00713DC0"/>
    <w:rsid w:val="0071525A"/>
    <w:rsid w:val="00716E1D"/>
    <w:rsid w:val="007175CE"/>
    <w:rsid w:val="00717801"/>
    <w:rsid w:val="0071797C"/>
    <w:rsid w:val="0072074D"/>
    <w:rsid w:val="007212B7"/>
    <w:rsid w:val="00721F8C"/>
    <w:rsid w:val="0072312D"/>
    <w:rsid w:val="00724472"/>
    <w:rsid w:val="007246FD"/>
    <w:rsid w:val="00724707"/>
    <w:rsid w:val="00725175"/>
    <w:rsid w:val="007258F9"/>
    <w:rsid w:val="00732A80"/>
    <w:rsid w:val="007340BF"/>
    <w:rsid w:val="0073453E"/>
    <w:rsid w:val="0074275D"/>
    <w:rsid w:val="00742E95"/>
    <w:rsid w:val="0074318F"/>
    <w:rsid w:val="0074453B"/>
    <w:rsid w:val="007518D4"/>
    <w:rsid w:val="0075552A"/>
    <w:rsid w:val="00763630"/>
    <w:rsid w:val="007673F8"/>
    <w:rsid w:val="00770626"/>
    <w:rsid w:val="00772129"/>
    <w:rsid w:val="00773ABB"/>
    <w:rsid w:val="00774BB8"/>
    <w:rsid w:val="00777231"/>
    <w:rsid w:val="00781527"/>
    <w:rsid w:val="00782EBF"/>
    <w:rsid w:val="00784A43"/>
    <w:rsid w:val="00785096"/>
    <w:rsid w:val="00785487"/>
    <w:rsid w:val="00787EE1"/>
    <w:rsid w:val="00791630"/>
    <w:rsid w:val="00791A25"/>
    <w:rsid w:val="007A1BBC"/>
    <w:rsid w:val="007A3170"/>
    <w:rsid w:val="007A35D8"/>
    <w:rsid w:val="007A5382"/>
    <w:rsid w:val="007A65C5"/>
    <w:rsid w:val="007B23FA"/>
    <w:rsid w:val="007B4A22"/>
    <w:rsid w:val="007B72D5"/>
    <w:rsid w:val="007C13FF"/>
    <w:rsid w:val="007C3384"/>
    <w:rsid w:val="007C468A"/>
    <w:rsid w:val="007C60BD"/>
    <w:rsid w:val="007C7CB7"/>
    <w:rsid w:val="007D33C5"/>
    <w:rsid w:val="007E2ED4"/>
    <w:rsid w:val="007E33DE"/>
    <w:rsid w:val="007E5820"/>
    <w:rsid w:val="007E5AE0"/>
    <w:rsid w:val="007E715F"/>
    <w:rsid w:val="007E7A54"/>
    <w:rsid w:val="007F3605"/>
    <w:rsid w:val="007F4CF3"/>
    <w:rsid w:val="007F6365"/>
    <w:rsid w:val="007F72FB"/>
    <w:rsid w:val="008020FD"/>
    <w:rsid w:val="0081345E"/>
    <w:rsid w:val="00813FD6"/>
    <w:rsid w:val="008146FA"/>
    <w:rsid w:val="00816F97"/>
    <w:rsid w:val="0082009E"/>
    <w:rsid w:val="00822FD6"/>
    <w:rsid w:val="00824EB0"/>
    <w:rsid w:val="008267E2"/>
    <w:rsid w:val="008312F8"/>
    <w:rsid w:val="008324A3"/>
    <w:rsid w:val="00835D67"/>
    <w:rsid w:val="00836CA9"/>
    <w:rsid w:val="00837298"/>
    <w:rsid w:val="00842314"/>
    <w:rsid w:val="00842EE2"/>
    <w:rsid w:val="00851EB9"/>
    <w:rsid w:val="008536D9"/>
    <w:rsid w:val="00855A85"/>
    <w:rsid w:val="00861F7F"/>
    <w:rsid w:val="00864CEE"/>
    <w:rsid w:val="00865CCD"/>
    <w:rsid w:val="00866255"/>
    <w:rsid w:val="008711CA"/>
    <w:rsid w:val="00871EFE"/>
    <w:rsid w:val="00874B96"/>
    <w:rsid w:val="008762C2"/>
    <w:rsid w:val="00876EDF"/>
    <w:rsid w:val="00880E6F"/>
    <w:rsid w:val="008813C1"/>
    <w:rsid w:val="00882D13"/>
    <w:rsid w:val="00885FD9"/>
    <w:rsid w:val="008875AD"/>
    <w:rsid w:val="008926B2"/>
    <w:rsid w:val="00897284"/>
    <w:rsid w:val="00897A8C"/>
    <w:rsid w:val="008A236D"/>
    <w:rsid w:val="008A4133"/>
    <w:rsid w:val="008A4D11"/>
    <w:rsid w:val="008A5BD9"/>
    <w:rsid w:val="008A5C79"/>
    <w:rsid w:val="008A7D88"/>
    <w:rsid w:val="008B1161"/>
    <w:rsid w:val="008B3C82"/>
    <w:rsid w:val="008B6121"/>
    <w:rsid w:val="008B719C"/>
    <w:rsid w:val="008C2F7A"/>
    <w:rsid w:val="008C5C93"/>
    <w:rsid w:val="008D1C6F"/>
    <w:rsid w:val="008D334F"/>
    <w:rsid w:val="008D3C13"/>
    <w:rsid w:val="008D4C88"/>
    <w:rsid w:val="008E0582"/>
    <w:rsid w:val="008E515E"/>
    <w:rsid w:val="008E5308"/>
    <w:rsid w:val="008F0759"/>
    <w:rsid w:val="008F4312"/>
    <w:rsid w:val="008F6EC8"/>
    <w:rsid w:val="008F75AA"/>
    <w:rsid w:val="008F7AD0"/>
    <w:rsid w:val="009007D8"/>
    <w:rsid w:val="00902BEE"/>
    <w:rsid w:val="009038E0"/>
    <w:rsid w:val="00904EA2"/>
    <w:rsid w:val="009219D6"/>
    <w:rsid w:val="00927F26"/>
    <w:rsid w:val="00930904"/>
    <w:rsid w:val="00930DF9"/>
    <w:rsid w:val="00933A2F"/>
    <w:rsid w:val="00933F20"/>
    <w:rsid w:val="00941E64"/>
    <w:rsid w:val="00942B59"/>
    <w:rsid w:val="00944757"/>
    <w:rsid w:val="00946656"/>
    <w:rsid w:val="00946C1F"/>
    <w:rsid w:val="009471D0"/>
    <w:rsid w:val="009521CA"/>
    <w:rsid w:val="009531A6"/>
    <w:rsid w:val="00953941"/>
    <w:rsid w:val="00956E11"/>
    <w:rsid w:val="00960FA2"/>
    <w:rsid w:val="009636EF"/>
    <w:rsid w:val="009642F1"/>
    <w:rsid w:val="009658F7"/>
    <w:rsid w:val="00966386"/>
    <w:rsid w:val="00966E25"/>
    <w:rsid w:val="00970BF6"/>
    <w:rsid w:val="00981DCB"/>
    <w:rsid w:val="00982D1D"/>
    <w:rsid w:val="00983DFD"/>
    <w:rsid w:val="00987CE8"/>
    <w:rsid w:val="00993A03"/>
    <w:rsid w:val="009957A5"/>
    <w:rsid w:val="009A1172"/>
    <w:rsid w:val="009A4747"/>
    <w:rsid w:val="009A5E28"/>
    <w:rsid w:val="009B17E6"/>
    <w:rsid w:val="009B2C5D"/>
    <w:rsid w:val="009B4A50"/>
    <w:rsid w:val="009B5ADC"/>
    <w:rsid w:val="009B6FAC"/>
    <w:rsid w:val="009B731E"/>
    <w:rsid w:val="009C0903"/>
    <w:rsid w:val="009C13DB"/>
    <w:rsid w:val="009C4681"/>
    <w:rsid w:val="009C4760"/>
    <w:rsid w:val="009C5DFE"/>
    <w:rsid w:val="009D3FBB"/>
    <w:rsid w:val="009D5D4D"/>
    <w:rsid w:val="009D6C0E"/>
    <w:rsid w:val="009E174F"/>
    <w:rsid w:val="009E1CB3"/>
    <w:rsid w:val="009E7F1C"/>
    <w:rsid w:val="009F231A"/>
    <w:rsid w:val="009F549E"/>
    <w:rsid w:val="00A00822"/>
    <w:rsid w:val="00A016DD"/>
    <w:rsid w:val="00A044A7"/>
    <w:rsid w:val="00A04AE5"/>
    <w:rsid w:val="00A05C04"/>
    <w:rsid w:val="00A0677E"/>
    <w:rsid w:val="00A06956"/>
    <w:rsid w:val="00A1126E"/>
    <w:rsid w:val="00A13AE0"/>
    <w:rsid w:val="00A14338"/>
    <w:rsid w:val="00A14469"/>
    <w:rsid w:val="00A168E1"/>
    <w:rsid w:val="00A20164"/>
    <w:rsid w:val="00A213C2"/>
    <w:rsid w:val="00A215E6"/>
    <w:rsid w:val="00A2729D"/>
    <w:rsid w:val="00A31CB5"/>
    <w:rsid w:val="00A32210"/>
    <w:rsid w:val="00A34053"/>
    <w:rsid w:val="00A3452A"/>
    <w:rsid w:val="00A34DBF"/>
    <w:rsid w:val="00A35191"/>
    <w:rsid w:val="00A35E2C"/>
    <w:rsid w:val="00A42A42"/>
    <w:rsid w:val="00A42E24"/>
    <w:rsid w:val="00A454E5"/>
    <w:rsid w:val="00A46AF7"/>
    <w:rsid w:val="00A46BF2"/>
    <w:rsid w:val="00A47B70"/>
    <w:rsid w:val="00A52481"/>
    <w:rsid w:val="00A53AC1"/>
    <w:rsid w:val="00A57B43"/>
    <w:rsid w:val="00A600C7"/>
    <w:rsid w:val="00A62768"/>
    <w:rsid w:val="00A64B56"/>
    <w:rsid w:val="00A651F2"/>
    <w:rsid w:val="00A71B64"/>
    <w:rsid w:val="00A77C05"/>
    <w:rsid w:val="00A8004A"/>
    <w:rsid w:val="00A80DEA"/>
    <w:rsid w:val="00A864A5"/>
    <w:rsid w:val="00A86768"/>
    <w:rsid w:val="00A90503"/>
    <w:rsid w:val="00A90C6F"/>
    <w:rsid w:val="00A94C4C"/>
    <w:rsid w:val="00AA095C"/>
    <w:rsid w:val="00AA1848"/>
    <w:rsid w:val="00AA3837"/>
    <w:rsid w:val="00AA6A13"/>
    <w:rsid w:val="00AA7B45"/>
    <w:rsid w:val="00AB194D"/>
    <w:rsid w:val="00AB1E11"/>
    <w:rsid w:val="00AB2CAA"/>
    <w:rsid w:val="00AB32AA"/>
    <w:rsid w:val="00AB3313"/>
    <w:rsid w:val="00AD0CAE"/>
    <w:rsid w:val="00AD1AF6"/>
    <w:rsid w:val="00AD6230"/>
    <w:rsid w:val="00AD7D22"/>
    <w:rsid w:val="00AE3FB9"/>
    <w:rsid w:val="00AE476B"/>
    <w:rsid w:val="00AE4DA4"/>
    <w:rsid w:val="00AE50AB"/>
    <w:rsid w:val="00AE5ED5"/>
    <w:rsid w:val="00AF1356"/>
    <w:rsid w:val="00AF2DA9"/>
    <w:rsid w:val="00AF65E4"/>
    <w:rsid w:val="00B0134D"/>
    <w:rsid w:val="00B15922"/>
    <w:rsid w:val="00B171B2"/>
    <w:rsid w:val="00B212EC"/>
    <w:rsid w:val="00B21D31"/>
    <w:rsid w:val="00B25F83"/>
    <w:rsid w:val="00B261B6"/>
    <w:rsid w:val="00B314B2"/>
    <w:rsid w:val="00B3212E"/>
    <w:rsid w:val="00B34F97"/>
    <w:rsid w:val="00B4299C"/>
    <w:rsid w:val="00B4531C"/>
    <w:rsid w:val="00B510BC"/>
    <w:rsid w:val="00B54D0C"/>
    <w:rsid w:val="00B550AF"/>
    <w:rsid w:val="00B55835"/>
    <w:rsid w:val="00B575F2"/>
    <w:rsid w:val="00B65904"/>
    <w:rsid w:val="00B703E0"/>
    <w:rsid w:val="00B7051B"/>
    <w:rsid w:val="00B74FE4"/>
    <w:rsid w:val="00B75D15"/>
    <w:rsid w:val="00B75D8A"/>
    <w:rsid w:val="00B76A6C"/>
    <w:rsid w:val="00B77B06"/>
    <w:rsid w:val="00B80E1A"/>
    <w:rsid w:val="00B812F4"/>
    <w:rsid w:val="00B8521E"/>
    <w:rsid w:val="00B9582C"/>
    <w:rsid w:val="00B9716C"/>
    <w:rsid w:val="00BA41D0"/>
    <w:rsid w:val="00BA6265"/>
    <w:rsid w:val="00BB215D"/>
    <w:rsid w:val="00BB27AC"/>
    <w:rsid w:val="00BB50A7"/>
    <w:rsid w:val="00BC23AD"/>
    <w:rsid w:val="00BC32C8"/>
    <w:rsid w:val="00BC40A6"/>
    <w:rsid w:val="00BC44FB"/>
    <w:rsid w:val="00BC4570"/>
    <w:rsid w:val="00BC546D"/>
    <w:rsid w:val="00BD2360"/>
    <w:rsid w:val="00BD2C56"/>
    <w:rsid w:val="00BD5355"/>
    <w:rsid w:val="00BD6068"/>
    <w:rsid w:val="00BD642F"/>
    <w:rsid w:val="00BD76A0"/>
    <w:rsid w:val="00BE08F8"/>
    <w:rsid w:val="00BE1214"/>
    <w:rsid w:val="00BE67BD"/>
    <w:rsid w:val="00BE7D08"/>
    <w:rsid w:val="00BF5008"/>
    <w:rsid w:val="00BF5A06"/>
    <w:rsid w:val="00C03168"/>
    <w:rsid w:val="00C06A88"/>
    <w:rsid w:val="00C11326"/>
    <w:rsid w:val="00C13C69"/>
    <w:rsid w:val="00C14B88"/>
    <w:rsid w:val="00C20CCB"/>
    <w:rsid w:val="00C21045"/>
    <w:rsid w:val="00C22A01"/>
    <w:rsid w:val="00C24398"/>
    <w:rsid w:val="00C24B13"/>
    <w:rsid w:val="00C27EE5"/>
    <w:rsid w:val="00C3494E"/>
    <w:rsid w:val="00C34CF9"/>
    <w:rsid w:val="00C35107"/>
    <w:rsid w:val="00C44AB4"/>
    <w:rsid w:val="00C45E36"/>
    <w:rsid w:val="00C4617B"/>
    <w:rsid w:val="00C4624E"/>
    <w:rsid w:val="00C464D4"/>
    <w:rsid w:val="00C46771"/>
    <w:rsid w:val="00C473EF"/>
    <w:rsid w:val="00C507A5"/>
    <w:rsid w:val="00C510D9"/>
    <w:rsid w:val="00C518E5"/>
    <w:rsid w:val="00C5380F"/>
    <w:rsid w:val="00C55D4B"/>
    <w:rsid w:val="00C63523"/>
    <w:rsid w:val="00C63FDE"/>
    <w:rsid w:val="00C64397"/>
    <w:rsid w:val="00C65CA4"/>
    <w:rsid w:val="00C66826"/>
    <w:rsid w:val="00C669B1"/>
    <w:rsid w:val="00C66B0E"/>
    <w:rsid w:val="00C70203"/>
    <w:rsid w:val="00C71E32"/>
    <w:rsid w:val="00C76DBA"/>
    <w:rsid w:val="00C77A1C"/>
    <w:rsid w:val="00C81A58"/>
    <w:rsid w:val="00C8247B"/>
    <w:rsid w:val="00C833A8"/>
    <w:rsid w:val="00C84449"/>
    <w:rsid w:val="00C90727"/>
    <w:rsid w:val="00C925E9"/>
    <w:rsid w:val="00C974FD"/>
    <w:rsid w:val="00CA05A0"/>
    <w:rsid w:val="00CA4C68"/>
    <w:rsid w:val="00CA6F90"/>
    <w:rsid w:val="00CA78BF"/>
    <w:rsid w:val="00CB1B34"/>
    <w:rsid w:val="00CB1E36"/>
    <w:rsid w:val="00CB2FC3"/>
    <w:rsid w:val="00CB3067"/>
    <w:rsid w:val="00CB5457"/>
    <w:rsid w:val="00CB6E15"/>
    <w:rsid w:val="00CB72FC"/>
    <w:rsid w:val="00CB7E85"/>
    <w:rsid w:val="00CC1F62"/>
    <w:rsid w:val="00CC493F"/>
    <w:rsid w:val="00CC4BF3"/>
    <w:rsid w:val="00CC5D31"/>
    <w:rsid w:val="00CC717C"/>
    <w:rsid w:val="00CD6D7E"/>
    <w:rsid w:val="00CD6F53"/>
    <w:rsid w:val="00CD74D9"/>
    <w:rsid w:val="00CD7A33"/>
    <w:rsid w:val="00CD7FB3"/>
    <w:rsid w:val="00CE02FC"/>
    <w:rsid w:val="00CE522E"/>
    <w:rsid w:val="00CE52CA"/>
    <w:rsid w:val="00CE7CAF"/>
    <w:rsid w:val="00CF0CF3"/>
    <w:rsid w:val="00CF3F3F"/>
    <w:rsid w:val="00CF4F71"/>
    <w:rsid w:val="00CF5414"/>
    <w:rsid w:val="00CF5757"/>
    <w:rsid w:val="00CF68C7"/>
    <w:rsid w:val="00CF7CD7"/>
    <w:rsid w:val="00D053E3"/>
    <w:rsid w:val="00D116CE"/>
    <w:rsid w:val="00D170D4"/>
    <w:rsid w:val="00D212F9"/>
    <w:rsid w:val="00D31251"/>
    <w:rsid w:val="00D319B1"/>
    <w:rsid w:val="00D347DC"/>
    <w:rsid w:val="00D34ACC"/>
    <w:rsid w:val="00D427DC"/>
    <w:rsid w:val="00D43BDF"/>
    <w:rsid w:val="00D4585C"/>
    <w:rsid w:val="00D47ED2"/>
    <w:rsid w:val="00D535D2"/>
    <w:rsid w:val="00D539FB"/>
    <w:rsid w:val="00D53F27"/>
    <w:rsid w:val="00D5650E"/>
    <w:rsid w:val="00D61481"/>
    <w:rsid w:val="00D61583"/>
    <w:rsid w:val="00D6347C"/>
    <w:rsid w:val="00D63FA0"/>
    <w:rsid w:val="00D66942"/>
    <w:rsid w:val="00D754E0"/>
    <w:rsid w:val="00D7577E"/>
    <w:rsid w:val="00D77DE3"/>
    <w:rsid w:val="00D869AA"/>
    <w:rsid w:val="00D904D1"/>
    <w:rsid w:val="00D91705"/>
    <w:rsid w:val="00D917E0"/>
    <w:rsid w:val="00D93551"/>
    <w:rsid w:val="00D97E29"/>
    <w:rsid w:val="00DC0BE4"/>
    <w:rsid w:val="00DC3BCE"/>
    <w:rsid w:val="00DC4711"/>
    <w:rsid w:val="00DC6AB5"/>
    <w:rsid w:val="00DC7860"/>
    <w:rsid w:val="00DC7E37"/>
    <w:rsid w:val="00DD0BA2"/>
    <w:rsid w:val="00DD106C"/>
    <w:rsid w:val="00DD2F30"/>
    <w:rsid w:val="00DD6648"/>
    <w:rsid w:val="00DE65E3"/>
    <w:rsid w:val="00DF02DB"/>
    <w:rsid w:val="00DF0E79"/>
    <w:rsid w:val="00DF2735"/>
    <w:rsid w:val="00DF3378"/>
    <w:rsid w:val="00DF553C"/>
    <w:rsid w:val="00E004ED"/>
    <w:rsid w:val="00E00F72"/>
    <w:rsid w:val="00E0600E"/>
    <w:rsid w:val="00E06586"/>
    <w:rsid w:val="00E06875"/>
    <w:rsid w:val="00E104A5"/>
    <w:rsid w:val="00E14245"/>
    <w:rsid w:val="00E2007C"/>
    <w:rsid w:val="00E208B4"/>
    <w:rsid w:val="00E27091"/>
    <w:rsid w:val="00E32D93"/>
    <w:rsid w:val="00E33ED5"/>
    <w:rsid w:val="00E40454"/>
    <w:rsid w:val="00E42018"/>
    <w:rsid w:val="00E45DBC"/>
    <w:rsid w:val="00E55A68"/>
    <w:rsid w:val="00E55D73"/>
    <w:rsid w:val="00E55F29"/>
    <w:rsid w:val="00E569B8"/>
    <w:rsid w:val="00E57274"/>
    <w:rsid w:val="00E57540"/>
    <w:rsid w:val="00E61BC7"/>
    <w:rsid w:val="00E710F7"/>
    <w:rsid w:val="00E72247"/>
    <w:rsid w:val="00E730A8"/>
    <w:rsid w:val="00E8122E"/>
    <w:rsid w:val="00E84E3C"/>
    <w:rsid w:val="00E87A4F"/>
    <w:rsid w:val="00E9302D"/>
    <w:rsid w:val="00EA27DA"/>
    <w:rsid w:val="00EA364D"/>
    <w:rsid w:val="00EA42B4"/>
    <w:rsid w:val="00EA4C87"/>
    <w:rsid w:val="00EA67D9"/>
    <w:rsid w:val="00EB447F"/>
    <w:rsid w:val="00EB4E8A"/>
    <w:rsid w:val="00EB702D"/>
    <w:rsid w:val="00EC49DA"/>
    <w:rsid w:val="00EC6034"/>
    <w:rsid w:val="00ED1937"/>
    <w:rsid w:val="00ED4DA0"/>
    <w:rsid w:val="00EE4A91"/>
    <w:rsid w:val="00EE7138"/>
    <w:rsid w:val="00EF3F92"/>
    <w:rsid w:val="00EF6CB4"/>
    <w:rsid w:val="00EF7564"/>
    <w:rsid w:val="00F00E81"/>
    <w:rsid w:val="00F013D2"/>
    <w:rsid w:val="00F0595A"/>
    <w:rsid w:val="00F1487C"/>
    <w:rsid w:val="00F154F7"/>
    <w:rsid w:val="00F16B60"/>
    <w:rsid w:val="00F17E8E"/>
    <w:rsid w:val="00F21A5E"/>
    <w:rsid w:val="00F21EDE"/>
    <w:rsid w:val="00F34D73"/>
    <w:rsid w:val="00F35D8D"/>
    <w:rsid w:val="00F414B7"/>
    <w:rsid w:val="00F416E2"/>
    <w:rsid w:val="00F420FA"/>
    <w:rsid w:val="00F44674"/>
    <w:rsid w:val="00F44A6C"/>
    <w:rsid w:val="00F44D73"/>
    <w:rsid w:val="00F50AC7"/>
    <w:rsid w:val="00F5279C"/>
    <w:rsid w:val="00F63ECA"/>
    <w:rsid w:val="00F6631F"/>
    <w:rsid w:val="00F8146A"/>
    <w:rsid w:val="00F869AB"/>
    <w:rsid w:val="00F919A9"/>
    <w:rsid w:val="00F921D0"/>
    <w:rsid w:val="00F9279B"/>
    <w:rsid w:val="00F95B8C"/>
    <w:rsid w:val="00F97C14"/>
    <w:rsid w:val="00FA2529"/>
    <w:rsid w:val="00FA5591"/>
    <w:rsid w:val="00FA7AD9"/>
    <w:rsid w:val="00FB5418"/>
    <w:rsid w:val="00FB6426"/>
    <w:rsid w:val="00FC18E6"/>
    <w:rsid w:val="00FC32D6"/>
    <w:rsid w:val="00FC48A5"/>
    <w:rsid w:val="00FC7840"/>
    <w:rsid w:val="00FD1B7C"/>
    <w:rsid w:val="00FD27F4"/>
    <w:rsid w:val="00FE16FB"/>
    <w:rsid w:val="00FE1C66"/>
    <w:rsid w:val="00FE68BC"/>
    <w:rsid w:val="00FE7EDA"/>
    <w:rsid w:val="00FF1E56"/>
    <w:rsid w:val="00FF21FE"/>
    <w:rsid w:val="00FF2992"/>
    <w:rsid w:val="00FF3A35"/>
    <w:rsid w:val="00FF40D7"/>
    <w:rsid w:val="00FF61BE"/>
    <w:rsid w:val="00FF7438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D625"/>
  <w15:docId w15:val="{257CD39E-5F17-4DEC-A7AC-873DA01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BD9"/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5E4"/>
    <w:rPr>
      <w:rFonts w:ascii="Times New Roman" w:eastAsia="Calibri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F65E4"/>
    <w:pPr>
      <w:ind w:left="720"/>
      <w:contextualSpacing/>
    </w:pPr>
  </w:style>
  <w:style w:type="table" w:styleId="Tabela-Siatka">
    <w:name w:val="Table Grid"/>
    <w:basedOn w:val="Standardowy"/>
    <w:uiPriority w:val="59"/>
    <w:rsid w:val="00AF65E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E4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5E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5E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5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13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068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06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0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BCE"/>
    <w:rPr>
      <w:color w:val="800080" w:themeColor="followedHyperlink"/>
      <w:u w:val="single"/>
    </w:rPr>
  </w:style>
  <w:style w:type="character" w:customStyle="1" w:styleId="h2">
    <w:name w:val="h2"/>
    <w:basedOn w:val="Domylnaczcionkaakapitu"/>
    <w:rsid w:val="007C3384"/>
  </w:style>
  <w:style w:type="character" w:styleId="Odwoaniedokomentarza">
    <w:name w:val="annotation reference"/>
    <w:basedOn w:val="Domylnaczcionkaakapitu"/>
    <w:uiPriority w:val="99"/>
    <w:semiHidden/>
    <w:unhideWhenUsed/>
    <w:rsid w:val="00C14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B8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B8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88"/>
    <w:rPr>
      <w:rFonts w:ascii="Times New Roman" w:eastAsia="Calibri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ED5"/>
    <w:rPr>
      <w:rFonts w:ascii="Times New Roman" w:eastAsia="Calibri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880E6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EFB8-472C-48A2-8AAB-3AC8971B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Berkowska</dc:creator>
  <cp:lastModifiedBy>Wojciech Wójcik</cp:lastModifiedBy>
  <cp:revision>10</cp:revision>
  <cp:lastPrinted>2019-09-23T08:11:00Z</cp:lastPrinted>
  <dcterms:created xsi:type="dcterms:W3CDTF">2019-09-18T09:39:00Z</dcterms:created>
  <dcterms:modified xsi:type="dcterms:W3CDTF">2019-09-23T08:11:00Z</dcterms:modified>
</cp:coreProperties>
</file>