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0" w:rsidRPr="00641FEE" w:rsidRDefault="00403960" w:rsidP="00403960">
      <w:pPr>
        <w:pStyle w:val="Beata3LIFE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Toc24021642"/>
      <w:r w:rsidRPr="00641FEE">
        <w:rPr>
          <w:rFonts w:ascii="Arial" w:hAnsi="Arial" w:cs="Arial"/>
          <w:sz w:val="20"/>
          <w:szCs w:val="20"/>
          <w:lang w:val="pl-PL"/>
        </w:rPr>
        <w:t>Załącznik</w:t>
      </w:r>
      <w:r w:rsidR="00AF7CCF" w:rsidRPr="00641FEE">
        <w:rPr>
          <w:rFonts w:ascii="Arial" w:hAnsi="Arial" w:cs="Arial"/>
          <w:sz w:val="20"/>
          <w:szCs w:val="20"/>
          <w:lang w:val="pl-PL"/>
        </w:rPr>
        <w:t xml:space="preserve"> nr 1</w:t>
      </w:r>
    </w:p>
    <w:p w:rsidR="00403960" w:rsidRPr="00403960" w:rsidRDefault="00403960" w:rsidP="00403960">
      <w:pPr>
        <w:pStyle w:val="Beata3LIFE"/>
        <w:jc w:val="right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403960" w:rsidRDefault="000A51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  <w:r w:rsidRPr="00403960">
        <w:rPr>
          <w:rFonts w:ascii="Arial" w:hAnsi="Arial" w:cs="Arial"/>
          <w:sz w:val="20"/>
          <w:szCs w:val="20"/>
          <w:lang w:val="pl-PL"/>
        </w:rPr>
        <w:t xml:space="preserve">Wykaz </w:t>
      </w:r>
      <w:r w:rsidR="00403960" w:rsidRPr="00403960">
        <w:rPr>
          <w:rFonts w:ascii="Arial" w:hAnsi="Arial" w:cs="Arial"/>
          <w:sz w:val="20"/>
          <w:szCs w:val="20"/>
          <w:lang w:val="pl-PL"/>
        </w:rPr>
        <w:t>zadań</w:t>
      </w:r>
      <w:r w:rsidRPr="00403960">
        <w:rPr>
          <w:rFonts w:ascii="Arial" w:hAnsi="Arial" w:cs="Arial"/>
          <w:sz w:val="20"/>
          <w:szCs w:val="20"/>
          <w:lang w:val="pl-PL"/>
        </w:rPr>
        <w:t xml:space="preserve"> </w:t>
      </w:r>
      <w:r w:rsidR="00403960" w:rsidRPr="00403960">
        <w:rPr>
          <w:rFonts w:ascii="Arial" w:hAnsi="Arial" w:cs="Arial"/>
          <w:sz w:val="20"/>
          <w:szCs w:val="20"/>
          <w:lang w:val="pl-PL"/>
        </w:rPr>
        <w:t>realizowanych</w:t>
      </w:r>
      <w:r w:rsidRPr="00403960">
        <w:rPr>
          <w:rFonts w:ascii="Arial" w:hAnsi="Arial" w:cs="Arial"/>
          <w:sz w:val="20"/>
          <w:szCs w:val="20"/>
          <w:lang w:val="pl-PL"/>
        </w:rPr>
        <w:t xml:space="preserve">  w ramach projektu </w:t>
      </w:r>
    </w:p>
    <w:p w:rsidR="000A5160" w:rsidRDefault="000A51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  <w:r w:rsidRPr="00403960">
        <w:rPr>
          <w:rFonts w:ascii="Arial" w:hAnsi="Arial" w:cs="Arial"/>
          <w:sz w:val="20"/>
          <w:szCs w:val="20"/>
          <w:lang w:val="pl-PL"/>
        </w:rPr>
        <w:t>LIFE13 NAT/PL/000009, pn</w:t>
      </w:r>
      <w:r w:rsidRPr="00403960">
        <w:rPr>
          <w:rFonts w:ascii="Arial" w:hAnsi="Arial" w:cs="Arial"/>
          <w:i/>
          <w:sz w:val="20"/>
          <w:szCs w:val="20"/>
          <w:lang w:val="pl-PL"/>
        </w:rPr>
        <w:t>. „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Active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protection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of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water-crowfoots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habitats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and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restoration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 of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wildlife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corridor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in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the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River Drawa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basin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in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Poland”/"Czynna ochrona siedlisk włosieniczników i udrożnienie korytarza ekologicznego zlewni rzeki Drawy w Polsce</w:t>
      </w:r>
      <w:r w:rsidRPr="00403960">
        <w:rPr>
          <w:rFonts w:ascii="Arial" w:hAnsi="Arial" w:cs="Arial"/>
          <w:sz w:val="20"/>
          <w:szCs w:val="20"/>
          <w:lang w:val="pl-PL"/>
        </w:rPr>
        <w:t>"</w:t>
      </w:r>
    </w:p>
    <w:p w:rsidR="00403960" w:rsidRDefault="00403960" w:rsidP="00922723">
      <w:pPr>
        <w:pStyle w:val="Beata3LIFE"/>
        <w:rPr>
          <w:rFonts w:ascii="Arial" w:hAnsi="Arial" w:cs="Arial"/>
          <w:sz w:val="20"/>
          <w:szCs w:val="20"/>
          <w:lang w:val="pl-PL"/>
        </w:rPr>
      </w:pPr>
    </w:p>
    <w:p w:rsidR="00403960" w:rsidRDefault="004039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548"/>
        <w:gridCol w:w="1007"/>
        <w:gridCol w:w="3685"/>
        <w:gridCol w:w="7938"/>
      </w:tblGrid>
      <w:tr w:rsidR="00383793" w:rsidRPr="005754F7" w:rsidTr="00FB5AFE">
        <w:tc>
          <w:tcPr>
            <w:tcW w:w="548" w:type="dxa"/>
          </w:tcPr>
          <w:p w:rsidR="00383793" w:rsidRPr="005754F7" w:rsidRDefault="00383793" w:rsidP="00403960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1007" w:type="dxa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Nr zadania</w:t>
            </w:r>
          </w:p>
        </w:tc>
        <w:tc>
          <w:tcPr>
            <w:tcW w:w="3685" w:type="dxa"/>
          </w:tcPr>
          <w:p w:rsidR="00383793" w:rsidRPr="005754F7" w:rsidRDefault="00383793" w:rsidP="00AF7CCF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7938" w:type="dxa"/>
          </w:tcPr>
          <w:p w:rsidR="00383793" w:rsidRPr="005754F7" w:rsidRDefault="00383793" w:rsidP="00AF7CCF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Zakres zadania</w:t>
            </w:r>
          </w:p>
        </w:tc>
      </w:tr>
      <w:tr w:rsidR="00383793" w:rsidRPr="005754F7" w:rsidTr="00FB5AFE">
        <w:tc>
          <w:tcPr>
            <w:tcW w:w="548" w:type="dxa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1007" w:type="dxa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C1</w:t>
            </w:r>
          </w:p>
        </w:tc>
        <w:tc>
          <w:tcPr>
            <w:tcW w:w="3685" w:type="dxa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Przygotowanie materiału i reintrodukcja rdestniczki gęstej (</w:t>
            </w:r>
            <w:r w:rsidRPr="005754F7">
              <w:rPr>
                <w:rFonts w:ascii="Arial" w:hAnsi="Arial" w:cs="Arial"/>
                <w:b w:val="0"/>
                <w:i/>
                <w:sz w:val="20"/>
                <w:szCs w:val="20"/>
                <w:lang w:val="pl-PL"/>
              </w:rPr>
              <w:t>Groenlandia densa</w:t>
            </w:r>
          </w:p>
        </w:tc>
        <w:tc>
          <w:tcPr>
            <w:tcW w:w="7938" w:type="dxa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Wykonanie reintrodukcji rdestniczki gęstej </w:t>
            </w:r>
            <w:r w:rsidRPr="005754F7">
              <w:rPr>
                <w:rFonts w:ascii="Arial" w:hAnsi="Arial" w:cs="Arial"/>
                <w:b w:val="0"/>
                <w:i/>
                <w:sz w:val="20"/>
                <w:szCs w:val="20"/>
                <w:lang w:val="pl-PL"/>
              </w:rPr>
              <w:t>Groenlandia densa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</w:p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:rsidTr="00FB5AFE">
        <w:tc>
          <w:tcPr>
            <w:tcW w:w="548" w:type="dxa"/>
            <w:vMerge w:val="restart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1007" w:type="dxa"/>
            <w:vMerge w:val="restart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C2</w:t>
            </w:r>
          </w:p>
        </w:tc>
        <w:tc>
          <w:tcPr>
            <w:tcW w:w="3685" w:type="dxa"/>
            <w:vMerge w:val="restart"/>
          </w:tcPr>
          <w:p w:rsidR="00383793" w:rsidRPr="005754F7" w:rsidRDefault="00383793" w:rsidP="00AF7CCF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20"/>
                <w:szCs w:val="20"/>
                <w:lang w:eastAsia="en-GB"/>
              </w:rPr>
            </w:pPr>
            <w:r w:rsidRPr="005754F7">
              <w:rPr>
                <w:rFonts w:ascii="Arial" w:hAnsi="Arial" w:cs="Arial"/>
                <w:kern w:val="0"/>
                <w:sz w:val="20"/>
                <w:szCs w:val="20"/>
                <w:lang w:eastAsia="en-GB"/>
              </w:rPr>
              <w:t xml:space="preserve">Przygotowanie żwirowo-kamienistego dna dla reintrodukcji </w:t>
            </w:r>
            <w:r w:rsidRPr="005754F7">
              <w:rPr>
                <w:rFonts w:ascii="Arial" w:hAnsi="Arial" w:cs="Arial"/>
                <w:i/>
                <w:iCs/>
                <w:kern w:val="0"/>
                <w:sz w:val="20"/>
                <w:szCs w:val="20"/>
                <w:lang w:eastAsia="en-GB"/>
              </w:rPr>
              <w:t xml:space="preserve">Groenlandia densa </w:t>
            </w:r>
          </w:p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shd w:val="clear" w:color="auto" w:fill="auto"/>
          </w:tcPr>
          <w:p w:rsidR="00383793" w:rsidRPr="005754F7" w:rsidRDefault="00383793" w:rsidP="00875982">
            <w:pPr>
              <w:rPr>
                <w:rFonts w:ascii="Arial" w:hAnsi="Arial" w:cs="Arial"/>
                <w:sz w:val="20"/>
                <w:szCs w:val="20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bidi="pl-PL"/>
              </w:rPr>
              <w:t xml:space="preserve">1. </w:t>
            </w:r>
            <w:r w:rsidRPr="005754F7">
              <w:rPr>
                <w:rFonts w:ascii="Arial" w:hAnsi="Arial" w:cs="Arial"/>
                <w:sz w:val="20"/>
                <w:szCs w:val="20"/>
              </w:rPr>
              <w:t>Wykonan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>ie</w:t>
            </w:r>
            <w:r w:rsidRPr="005754F7">
              <w:rPr>
                <w:rFonts w:ascii="Arial" w:hAnsi="Arial" w:cs="Arial"/>
                <w:sz w:val="20"/>
                <w:szCs w:val="20"/>
              </w:rPr>
              <w:t xml:space="preserve"> sekwencj</w:t>
            </w:r>
            <w:r w:rsidR="00980299" w:rsidRPr="005754F7">
              <w:rPr>
                <w:rFonts w:ascii="Arial" w:hAnsi="Arial" w:cs="Arial"/>
                <w:sz w:val="20"/>
                <w:szCs w:val="20"/>
              </w:rPr>
              <w:t>i</w:t>
            </w:r>
            <w:r w:rsidRPr="005754F7">
              <w:rPr>
                <w:rFonts w:ascii="Arial" w:hAnsi="Arial" w:cs="Arial"/>
                <w:sz w:val="20"/>
                <w:szCs w:val="20"/>
              </w:rPr>
              <w:t xml:space="preserve"> pryzm żwirowo-kamiennych na rzece Chociel (pryzmy: Chociel 1, Chociel 2 i Chociel 3).</w:t>
            </w:r>
          </w:p>
        </w:tc>
      </w:tr>
      <w:tr w:rsidR="00383793" w:rsidRPr="005754F7" w:rsidTr="00FB5AFE">
        <w:trPr>
          <w:trHeight w:val="304"/>
        </w:trPr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383793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Wykaszanie biomasy – usuwanie kroplika żółtego w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Dolinie rzeki Biegała w (gmina Malechowo)</w:t>
            </w:r>
          </w:p>
        </w:tc>
      </w:tr>
      <w:tr w:rsidR="00383793" w:rsidRPr="005754F7" w:rsidTr="00FB5AFE">
        <w:tc>
          <w:tcPr>
            <w:tcW w:w="548" w:type="dxa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1007" w:type="dxa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C3</w:t>
            </w:r>
          </w:p>
        </w:tc>
        <w:tc>
          <w:tcPr>
            <w:tcW w:w="3685" w:type="dxa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zapory przeciwerozyjnej dla ochrony włosieniczników</w:t>
            </w:r>
          </w:p>
        </w:tc>
        <w:tc>
          <w:tcPr>
            <w:tcW w:w="7938" w:type="dxa"/>
          </w:tcPr>
          <w:p w:rsidR="001C77C5" w:rsidRPr="00FB5AFE" w:rsidRDefault="001C77C5" w:rsidP="00FB5AFE">
            <w:pPr>
              <w:pStyle w:val="Beata3LIF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Budowa </w:t>
            </w:r>
            <w:r w:rsidR="00383793"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 zapory przeciwerozyjnej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w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rejonie ujścia rzeki Suchej do rzeki Drawy (km 29,4 Drawy) na terenie Drawieńskiego Parku Narodowego w celu zabezpieczenia intensywnie erodującej skarpy nasypu drogi dla ochrony stanowiska włosienicznikowego.</w:t>
            </w:r>
          </w:p>
          <w:p w:rsidR="001C77C5" w:rsidRPr="005754F7" w:rsidRDefault="001C77C5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:rsidTr="00FB5AFE">
        <w:tc>
          <w:tcPr>
            <w:tcW w:w="548" w:type="dxa"/>
            <w:vMerge w:val="restart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1007" w:type="dxa"/>
            <w:vMerge w:val="restart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C4</w:t>
            </w:r>
          </w:p>
        </w:tc>
        <w:tc>
          <w:tcPr>
            <w:tcW w:w="3685" w:type="dxa"/>
            <w:vMerge w:val="restart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infrastruktury hydrotechnicznej w dorzeczu Drawy</w:t>
            </w:r>
          </w:p>
        </w:tc>
        <w:tc>
          <w:tcPr>
            <w:tcW w:w="7938" w:type="dxa"/>
          </w:tcPr>
          <w:p w:rsidR="00383793" w:rsidRPr="005754F7" w:rsidRDefault="00774417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Bystrotok w Złocieńcu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774417" w:rsidP="00AF7CCF">
            <w:pPr>
              <w:pStyle w:val="Beata4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Bystrotok w Głęboczku na Drawie – przy Starym Młynie (km 162+250)</w:t>
            </w:r>
          </w:p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774417" w:rsidRPr="005754F7" w:rsidRDefault="00774417" w:rsidP="00FB5AFE">
            <w:pPr>
              <w:pStyle w:val="Beata3LIFE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3.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Kształtowanie profilu poprzecznego koryta cieku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– tj. </w:t>
            </w:r>
            <w:r w:rsidRPr="00FB5AFE"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  <w:t>wykonanie działań renaturyzacyjnych polegających na odtworzeniu naturalnej morfologii koryt rzek poprzez wykonanie nasypów żwirowo kamiennych w tym:</w:t>
            </w:r>
          </w:p>
          <w:p w:rsidR="00296C03" w:rsidRPr="00FB5AFE" w:rsidRDefault="00296C03" w:rsidP="00FB5AFE">
            <w:pPr>
              <w:pStyle w:val="Beata3LIFE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</w:pPr>
            <w:r w:rsidRPr="005754F7"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  <w:t>- układ bystrze - ploso w korycie rzeki Drawa i rampę denną w korycie rzeki Suchej na terenie Drawieńskiego Parku Narodowego,</w:t>
            </w:r>
          </w:p>
          <w:p w:rsidR="000019E5" w:rsidRPr="005754F7" w:rsidRDefault="00774417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-</w:t>
            </w:r>
            <w:r w:rsidR="000019E5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15 pryzm na odcinku rzeki Drawy od ujścia z jeziora Prosinko do Złocieńca, </w:t>
            </w:r>
          </w:p>
          <w:p w:rsidR="000019E5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10 pryzm na odcinku rzeki Drawy w Drawsku Pomorskim, </w:t>
            </w:r>
          </w:p>
          <w:p w:rsidR="000019E5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7 pryzm na odcinku rzeki Star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ej Drawa od śluzy koło Borowa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do połączenia z kanałem Prostynia, </w:t>
            </w:r>
          </w:p>
          <w:p w:rsidR="00774417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16 pryzm na odcinku rzeki Drawy od ujścia rzeki Płociczna z rzeką Korytnicą na odcinku od jazu w miejscowości Sówka do ujś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cia do Drawy do mostu w drodze nr 22</w:t>
            </w:r>
            <w:r w:rsidR="005F6A81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</w:t>
            </w:r>
          </w:p>
          <w:p w:rsidR="00774417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 9 bystrzy w 3 lokalizacjach: Chociel - Kępiste 1, Kępiste 2, Kępiste 3; Radew – 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lastRenderedPageBreak/>
              <w:t xml:space="preserve">Karsina; A. Radew –  Lubowo; B. </w:t>
            </w: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Drężnianka</w:t>
            </w:r>
            <w:proofErr w:type="spellEnd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ab/>
              <w:t>- Lubowo 1, Lubowo 2, Lubowo 3 Lubowo 4.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A23A4A" w:rsidRPr="005754F7" w:rsidRDefault="00A23A4A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4. </w:t>
            </w:r>
            <w:r w:rsidR="005F6A81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Przepławki i bystrotok na rzece Korytnica 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- budowa 2 przepławek na rzece Korytnicy przy istniejących jazach Sówka i Jaźwiny oraz likwidacja pozostałości progu na odcinku między jazami Sówka i Jaźwiny.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A3671C" w:rsidRPr="00FB5AFE" w:rsidRDefault="001560FD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5. </w:t>
            </w:r>
            <w:r w:rsidR="00A3671C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Zamontowanie bariery kierującej migrujące organizmy rzeczne poza  strefy  niebezpieczne  w  okolicach  MEW  Kamienna  na  Drawie</w:t>
            </w:r>
          </w:p>
        </w:tc>
      </w:tr>
      <w:tr w:rsidR="00383793" w:rsidRPr="005754F7" w:rsidTr="00FB5AFE">
        <w:tc>
          <w:tcPr>
            <w:tcW w:w="548" w:type="dxa"/>
            <w:vMerge w:val="restart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1007" w:type="dxa"/>
            <w:vMerge w:val="restart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C5</w:t>
            </w:r>
          </w:p>
        </w:tc>
        <w:tc>
          <w:tcPr>
            <w:tcW w:w="3685" w:type="dxa"/>
            <w:vMerge w:val="restart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Przebudowa istniejącej infrastruktury hydrotechnicznej w dorzeczu Drawy</w:t>
            </w:r>
          </w:p>
        </w:tc>
        <w:tc>
          <w:tcPr>
            <w:tcW w:w="7938" w:type="dxa"/>
          </w:tcPr>
          <w:p w:rsidR="00383793" w:rsidRPr="005754F7" w:rsidRDefault="00761458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Przepławka (przebudowa) na EW Kamienna w km 31 + 075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FB5AFE" w:rsidRDefault="00761458" w:rsidP="00FB5AFE">
            <w:pPr>
              <w:pStyle w:val="Beata4LIFE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Toc512856634"/>
            <w:bookmarkStart w:id="2" w:name="_Toc532199144"/>
            <w:bookmarkStart w:id="3" w:name="_Toc24021653"/>
            <w:r w:rsidRPr="005754F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Przepławka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w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Drawsku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Pomorskim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przy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31597" w:rsidRPr="005754F7">
              <w:rPr>
                <w:rFonts w:ascii="Arial" w:hAnsi="Arial" w:cs="Arial"/>
                <w:b w:val="0"/>
                <w:sz w:val="20"/>
                <w:szCs w:val="20"/>
              </w:rPr>
              <w:t>MEW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31597" w:rsidRPr="00A20FDC">
              <w:rPr>
                <w:rFonts w:ascii="Arial" w:hAnsi="Arial" w:cs="Arial"/>
                <w:b w:val="0"/>
                <w:sz w:val="20"/>
                <w:szCs w:val="20"/>
              </w:rPr>
              <w:t>ul</w:t>
            </w:r>
            <w:proofErr w:type="spellEnd"/>
            <w:r w:rsidR="00F31597" w:rsidRPr="00A20FD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Koleśno</w:t>
            </w:r>
            <w:bookmarkEnd w:id="1"/>
            <w:bookmarkEnd w:id="2"/>
            <w:bookmarkEnd w:id="3"/>
            <w:r w:rsidR="00F31597" w:rsidRPr="005754F7">
              <w:rPr>
                <w:rFonts w:ascii="Arial" w:hAnsi="Arial" w:cs="Arial"/>
                <w:sz w:val="20"/>
                <w:szCs w:val="20"/>
              </w:rPr>
              <w:t>)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83793" w:rsidRPr="005754F7" w:rsidTr="00FB5AFE">
        <w:tc>
          <w:tcPr>
            <w:tcW w:w="548" w:type="dxa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6.</w:t>
            </w:r>
          </w:p>
        </w:tc>
        <w:tc>
          <w:tcPr>
            <w:tcW w:w="1007" w:type="dxa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C6</w:t>
            </w:r>
          </w:p>
        </w:tc>
        <w:tc>
          <w:tcPr>
            <w:tcW w:w="3685" w:type="dxa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tarlisk w rzekach Korytnica, Radew i Grabowa</w:t>
            </w:r>
          </w:p>
        </w:tc>
        <w:tc>
          <w:tcPr>
            <w:tcW w:w="7938" w:type="dxa"/>
          </w:tcPr>
          <w:p w:rsidR="00383793" w:rsidRPr="005754F7" w:rsidRDefault="00F31597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Wykonanie 8 tarlisk n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 rzece Radwi i Grabowej </w:t>
            </w:r>
          </w:p>
        </w:tc>
      </w:tr>
      <w:tr w:rsidR="00383793" w:rsidRPr="005754F7" w:rsidTr="00FB5AFE">
        <w:tc>
          <w:tcPr>
            <w:tcW w:w="548" w:type="dxa"/>
            <w:vMerge w:val="restart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7.</w:t>
            </w:r>
          </w:p>
        </w:tc>
        <w:tc>
          <w:tcPr>
            <w:tcW w:w="1007" w:type="dxa"/>
            <w:vMerge w:val="restart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C8</w:t>
            </w:r>
          </w:p>
        </w:tc>
        <w:tc>
          <w:tcPr>
            <w:tcW w:w="3685" w:type="dxa"/>
            <w:vMerge w:val="restart"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Kanalizowanie ruchu turystycznego w zlewni Drawy</w:t>
            </w:r>
          </w:p>
        </w:tc>
        <w:tc>
          <w:tcPr>
            <w:tcW w:w="7938" w:type="dxa"/>
          </w:tcPr>
          <w:p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w Nowej Korytnicy (Korytnica)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Drewniany Most (Drawa)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980299" w:rsidP="007A498A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3.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w Złocieńcu (Drawa)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4.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Oznakowanie szlaku kajakowego na rzece Drawie</w:t>
            </w:r>
          </w:p>
        </w:tc>
      </w:tr>
      <w:tr w:rsidR="00383793" w:rsidRPr="005754F7" w:rsidTr="00FB5AFE">
        <w:tc>
          <w:tcPr>
            <w:tcW w:w="548" w:type="dxa"/>
            <w:vMerge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5.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Modernizacja Pola Biwakowego (miejsca biwakowania) Kamienna</w:t>
            </w:r>
          </w:p>
        </w:tc>
      </w:tr>
      <w:tr w:rsidR="00383793" w:rsidRPr="005754F7" w:rsidTr="00FB5AFE">
        <w:tc>
          <w:tcPr>
            <w:tcW w:w="548" w:type="dxa"/>
          </w:tcPr>
          <w:p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8.</w:t>
            </w:r>
          </w:p>
        </w:tc>
        <w:tc>
          <w:tcPr>
            <w:tcW w:w="1007" w:type="dxa"/>
          </w:tcPr>
          <w:p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C9</w:t>
            </w:r>
          </w:p>
        </w:tc>
        <w:tc>
          <w:tcPr>
            <w:tcW w:w="11623" w:type="dxa"/>
            <w:gridSpan w:val="2"/>
          </w:tcPr>
          <w:p w:rsidR="00383793" w:rsidRPr="005754F7" w:rsidRDefault="00383793" w:rsidP="00AF7CCF">
            <w:pPr>
              <w:rPr>
                <w:rFonts w:ascii="Arial" w:hAnsi="Arial" w:cs="Arial"/>
                <w:sz w:val="20"/>
                <w:szCs w:val="20"/>
              </w:rPr>
            </w:pPr>
            <w:r w:rsidRPr="005754F7">
              <w:rPr>
                <w:rFonts w:ascii="Arial" w:hAnsi="Arial" w:cs="Arial"/>
                <w:sz w:val="20"/>
                <w:szCs w:val="20"/>
              </w:rPr>
              <w:t>Budowa wieży widokowo – edukacyjnej przy wybudowanej przepławce przy EW Kamienna na terenie Drawieńskiego Parku Narodowego</w:t>
            </w:r>
            <w:bookmarkStart w:id="4" w:name="_GoBack"/>
            <w:bookmarkEnd w:id="4"/>
          </w:p>
        </w:tc>
      </w:tr>
    </w:tbl>
    <w:p w:rsidR="00403960" w:rsidRPr="00AF7CCF" w:rsidRDefault="00403960" w:rsidP="00922723">
      <w:pPr>
        <w:pStyle w:val="Beata3LIFE"/>
        <w:jc w:val="right"/>
        <w:rPr>
          <w:rFonts w:ascii="Arial" w:hAnsi="Arial" w:cs="Arial"/>
          <w:b w:val="0"/>
          <w:sz w:val="20"/>
          <w:szCs w:val="20"/>
          <w:lang w:val="pl-PL"/>
        </w:rPr>
      </w:pPr>
    </w:p>
    <w:p w:rsidR="000A5160" w:rsidRPr="00922723" w:rsidRDefault="000A5160" w:rsidP="00922723">
      <w:pPr>
        <w:suppressAutoHyphens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  <w:lang w:eastAsia="en-GB"/>
        </w:rPr>
      </w:pPr>
      <w:bookmarkStart w:id="5" w:name="_Toc24021643"/>
      <w:bookmarkStart w:id="6" w:name="_Toc464225710"/>
      <w:bookmarkEnd w:id="0"/>
      <w:bookmarkEnd w:id="5"/>
      <w:bookmarkEnd w:id="6"/>
    </w:p>
    <w:sectPr w:rsidR="000A5160" w:rsidRPr="00922723" w:rsidSect="005C58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F5" w:rsidRDefault="00AE3AF5" w:rsidP="000A5160">
      <w:pPr>
        <w:spacing w:after="0" w:line="240" w:lineRule="auto"/>
      </w:pPr>
      <w:r>
        <w:separator/>
      </w:r>
    </w:p>
  </w:endnote>
  <w:endnote w:type="continuationSeparator" w:id="0">
    <w:p w:rsidR="00AE3AF5" w:rsidRDefault="00AE3AF5" w:rsidP="000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F5" w:rsidRDefault="00AE3AF5" w:rsidP="000A5160">
      <w:pPr>
        <w:spacing w:after="0" w:line="240" w:lineRule="auto"/>
      </w:pPr>
      <w:r>
        <w:separator/>
      </w:r>
    </w:p>
  </w:footnote>
  <w:footnote w:type="continuationSeparator" w:id="0">
    <w:p w:rsidR="00AE3AF5" w:rsidRDefault="00AE3AF5" w:rsidP="000A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33" w:rsidRPr="00672833" w:rsidRDefault="00AE3AF5" w:rsidP="00672833">
    <w:pPr>
      <w:suppressAutoHyphens w:val="0"/>
      <w:spacing w:after="0" w:line="240" w:lineRule="auto"/>
      <w:ind w:hanging="426"/>
      <w:jc w:val="center"/>
      <w:rPr>
        <w:rFonts w:ascii="Calibri" w:eastAsia="Calibri" w:hAnsi="Calibri"/>
        <w:kern w:val="0"/>
        <w:sz w:val="22"/>
        <w:szCs w:val="22"/>
        <w:lang w:eastAsia="en-US"/>
      </w:rPr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>
          <wp:extent cx="590550" cy="428625"/>
          <wp:effectExtent l="0" t="0" r="0" b="9525"/>
          <wp:docPr id="38" name="Obraz 38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>
          <wp:extent cx="495300" cy="428625"/>
          <wp:effectExtent l="0" t="0" r="0" b="9525"/>
          <wp:docPr id="39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>
          <wp:extent cx="314325" cy="428625"/>
          <wp:effectExtent l="0" t="0" r="9525" b="9525"/>
          <wp:docPr id="40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>
          <wp:extent cx="476250" cy="438150"/>
          <wp:effectExtent l="0" t="0" r="0" b="0"/>
          <wp:docPr id="41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833" w:rsidRDefault="0067283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Gąsiorowska">
    <w15:presenceInfo w15:providerId="None" w15:userId="Beata Gąsior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60"/>
    <w:rsid w:val="000019E5"/>
    <w:rsid w:val="000711AB"/>
    <w:rsid w:val="00076EA9"/>
    <w:rsid w:val="000A5160"/>
    <w:rsid w:val="00113580"/>
    <w:rsid w:val="00136CE6"/>
    <w:rsid w:val="001560FD"/>
    <w:rsid w:val="001C77C5"/>
    <w:rsid w:val="001F4981"/>
    <w:rsid w:val="00206D79"/>
    <w:rsid w:val="00296C03"/>
    <w:rsid w:val="00383793"/>
    <w:rsid w:val="00391F63"/>
    <w:rsid w:val="00403960"/>
    <w:rsid w:val="00495AE7"/>
    <w:rsid w:val="004D6F64"/>
    <w:rsid w:val="005754F7"/>
    <w:rsid w:val="005B5ED3"/>
    <w:rsid w:val="005C58B4"/>
    <w:rsid w:val="005F6A81"/>
    <w:rsid w:val="006410D6"/>
    <w:rsid w:val="00641FEE"/>
    <w:rsid w:val="0064425A"/>
    <w:rsid w:val="006516A7"/>
    <w:rsid w:val="0066155E"/>
    <w:rsid w:val="00672833"/>
    <w:rsid w:val="00761458"/>
    <w:rsid w:val="00774417"/>
    <w:rsid w:val="007A498A"/>
    <w:rsid w:val="00825135"/>
    <w:rsid w:val="00834733"/>
    <w:rsid w:val="008654E8"/>
    <w:rsid w:val="00875982"/>
    <w:rsid w:val="008A376E"/>
    <w:rsid w:val="00922723"/>
    <w:rsid w:val="009766F8"/>
    <w:rsid w:val="00980299"/>
    <w:rsid w:val="00A20FDC"/>
    <w:rsid w:val="00A23A4A"/>
    <w:rsid w:val="00A3671C"/>
    <w:rsid w:val="00A41D69"/>
    <w:rsid w:val="00A90F07"/>
    <w:rsid w:val="00AE3AF5"/>
    <w:rsid w:val="00AF7CCF"/>
    <w:rsid w:val="00B02D3C"/>
    <w:rsid w:val="00B26835"/>
    <w:rsid w:val="00BE677F"/>
    <w:rsid w:val="00DC6E94"/>
    <w:rsid w:val="00E07FB4"/>
    <w:rsid w:val="00E16B3B"/>
    <w:rsid w:val="00E20686"/>
    <w:rsid w:val="00E26DCC"/>
    <w:rsid w:val="00E3615A"/>
    <w:rsid w:val="00E57285"/>
    <w:rsid w:val="00EB490A"/>
    <w:rsid w:val="00F014B9"/>
    <w:rsid w:val="00F215F8"/>
    <w:rsid w:val="00F31597"/>
    <w:rsid w:val="00F360CB"/>
    <w:rsid w:val="00F85E42"/>
    <w:rsid w:val="00FB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60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ata3LIFE">
    <w:name w:val="Beata3LIFE"/>
    <w:basedOn w:val="Normalny"/>
    <w:qFormat/>
    <w:rsid w:val="000A5160"/>
    <w:pPr>
      <w:suppressAutoHyphens w:val="0"/>
      <w:spacing w:after="0" w:line="240" w:lineRule="auto"/>
      <w:jc w:val="both"/>
    </w:pPr>
    <w:rPr>
      <w:b/>
      <w:kern w:val="0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0A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0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ata4LIFE">
    <w:name w:val="Beata4LIFE"/>
    <w:basedOn w:val="Beata3LIFE"/>
    <w:qFormat/>
    <w:rsid w:val="00B26835"/>
  </w:style>
  <w:style w:type="character" w:styleId="Odwoaniedokomentarza">
    <w:name w:val="annotation reference"/>
    <w:basedOn w:val="Domylnaczcionkaakapitu"/>
    <w:uiPriority w:val="99"/>
    <w:semiHidden/>
    <w:unhideWhenUsed/>
    <w:rsid w:val="00BE6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7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7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Gąsiorowska</dc:creator>
  <cp:keywords/>
  <dc:description/>
  <cp:lastModifiedBy>Dagmara Jasnowska</cp:lastModifiedBy>
  <cp:revision>6</cp:revision>
  <dcterms:created xsi:type="dcterms:W3CDTF">2020-03-25T10:11:00Z</dcterms:created>
  <dcterms:modified xsi:type="dcterms:W3CDTF">2020-04-27T10:13:00Z</dcterms:modified>
</cp:coreProperties>
</file>