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500E" w14:textId="4B86365D" w:rsidR="00FD06E3" w:rsidRPr="00E4040B" w:rsidRDefault="003A541C" w:rsidP="00A84C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>Z</w:t>
      </w:r>
      <w:r w:rsidRPr="003A541C">
        <w:rPr>
          <w:rFonts w:ascii="Times New Roman" w:eastAsia="Calibri" w:hAnsi="Times New Roman" w:cs="Times New Roman"/>
          <w:iCs/>
        </w:rPr>
        <w:t>ałącznik nr 1</w:t>
      </w:r>
    </w:p>
    <w:p w14:paraId="04E37C85" w14:textId="6E9CF816" w:rsidR="00E4040B" w:rsidRPr="00A84CD0" w:rsidRDefault="00E4040B" w:rsidP="00A84CD0">
      <w:pPr>
        <w:spacing w:after="0"/>
        <w:rPr>
          <w:rFonts w:ascii="Times New Roman" w:hAnsi="Times New Roman" w:cs="Times New Roman"/>
        </w:rPr>
      </w:pPr>
      <w:bookmarkStart w:id="0" w:name="_Hlk76553447"/>
      <w:r w:rsidRPr="00E4040B">
        <w:rPr>
          <w:rFonts w:ascii="Times New Roman" w:hAnsi="Times New Roman" w:cs="Times New Roman"/>
        </w:rPr>
        <w:t>WOPN-PK.082.2.20</w:t>
      </w:r>
      <w:r w:rsidR="006D6609">
        <w:rPr>
          <w:rFonts w:ascii="Times New Roman" w:hAnsi="Times New Roman" w:cs="Times New Roman"/>
        </w:rPr>
        <w:t>2</w:t>
      </w:r>
      <w:r w:rsidRPr="00E4040B">
        <w:rPr>
          <w:rFonts w:ascii="Times New Roman" w:hAnsi="Times New Roman" w:cs="Times New Roman"/>
        </w:rPr>
        <w:t>1.KMR</w:t>
      </w:r>
    </w:p>
    <w:bookmarkEnd w:id="0"/>
    <w:p w14:paraId="262CB3CA" w14:textId="77777777" w:rsidR="00F067D4" w:rsidRDefault="00F067D4" w:rsidP="00E4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A761B7" w14:textId="77777777" w:rsidR="00E4040B" w:rsidRPr="00400C10" w:rsidRDefault="00E4040B" w:rsidP="00E404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5C5B29" w14:textId="031531A0" w:rsidR="00A967C8" w:rsidRDefault="006D6609" w:rsidP="003A54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1" w:name="_Hlk76559967"/>
      <w:r>
        <w:rPr>
          <w:rFonts w:ascii="Times New Roman" w:eastAsia="Calibri" w:hAnsi="Times New Roman" w:cs="Times New Roman"/>
          <w:b/>
          <w:bCs/>
          <w:color w:val="000000"/>
        </w:rPr>
        <w:t>O</w:t>
      </w:r>
      <w:r w:rsidR="00F00DB1" w:rsidRPr="00F00DB1">
        <w:rPr>
          <w:rFonts w:ascii="Times New Roman" w:eastAsia="Calibri" w:hAnsi="Times New Roman" w:cs="Times New Roman"/>
          <w:b/>
          <w:bCs/>
          <w:color w:val="000000"/>
        </w:rPr>
        <w:t xml:space="preserve">pis przedmiotu </w:t>
      </w:r>
      <w:r w:rsidR="00BE7D9D">
        <w:rPr>
          <w:rFonts w:ascii="Times New Roman" w:eastAsia="Calibri" w:hAnsi="Times New Roman" w:cs="Times New Roman"/>
          <w:b/>
          <w:bCs/>
          <w:color w:val="000000"/>
        </w:rPr>
        <w:t>zamówienia</w:t>
      </w:r>
      <w:bookmarkEnd w:id="1"/>
    </w:p>
    <w:p w14:paraId="5F1D7CB2" w14:textId="77777777" w:rsidR="003A541C" w:rsidRDefault="003A541C" w:rsidP="003A54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13FD9A4D" w14:textId="77777777" w:rsidR="003A541C" w:rsidRDefault="003A541C" w:rsidP="003A54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do zadania: </w:t>
      </w:r>
      <w:r w:rsidRPr="003A541C">
        <w:rPr>
          <w:rFonts w:ascii="Times New Roman" w:eastAsia="Calibri" w:hAnsi="Times New Roman" w:cs="Times New Roman"/>
          <w:b/>
          <w:bCs/>
          <w:color w:val="000000"/>
        </w:rPr>
        <w:t xml:space="preserve">Wykonanie i dostawa fladr zamocowanych trwale na sznurku lub taśmie, w celu wykonania barier ograniczających szkody wyrządzane przez gatunek chroniony </w:t>
      </w:r>
    </w:p>
    <w:p w14:paraId="6F85583D" w14:textId="1EFE11CD" w:rsidR="003A541C" w:rsidRPr="003A541C" w:rsidRDefault="003A541C" w:rsidP="003A54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A541C">
        <w:rPr>
          <w:rFonts w:ascii="Times New Roman" w:eastAsia="Calibri" w:hAnsi="Times New Roman" w:cs="Times New Roman"/>
          <w:b/>
          <w:bCs/>
          <w:color w:val="000000"/>
        </w:rPr>
        <w:t xml:space="preserve">– wilka </w:t>
      </w:r>
      <w:r w:rsidRPr="003A541C">
        <w:rPr>
          <w:rFonts w:ascii="Times New Roman" w:eastAsia="Calibri" w:hAnsi="Times New Roman" w:cs="Times New Roman"/>
          <w:b/>
          <w:bCs/>
          <w:i/>
          <w:iCs/>
          <w:color w:val="000000"/>
        </w:rPr>
        <w:t>Canis lupus</w:t>
      </w:r>
      <w:r w:rsidRPr="003A541C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52172DBB" w14:textId="77777777" w:rsidR="003A541C" w:rsidRDefault="003A541C" w:rsidP="003A54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2C01E731" w14:textId="77777777" w:rsidR="003A541C" w:rsidRDefault="003A541C" w:rsidP="003A54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6997091B" w14:textId="5E422E95" w:rsidR="003A541C" w:rsidRPr="003A541C" w:rsidRDefault="003A541C" w:rsidP="003A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A541C">
        <w:rPr>
          <w:rFonts w:ascii="Times New Roman" w:eastAsia="Calibri" w:hAnsi="Times New Roman" w:cs="Times New Roman"/>
          <w:color w:val="000000"/>
        </w:rPr>
        <w:t>Zadanie realizowane jest w ramach projektu pn. „Przeciwdziałanie szkodom powodowanym przez bobry i żubry w gospodarstwach rolnych i mieniu oraz zabezpieczenie zwierząt gospodarskich przed atakami drapieżników objętych ochroną gatunkową (głównie wilkami) na terenie województwa zachodniopomorskiego” i  finansowane jest ze środków:</w:t>
      </w:r>
    </w:p>
    <w:p w14:paraId="2B97EEF2" w14:textId="62452ED8" w:rsidR="003A541C" w:rsidRPr="003A541C" w:rsidRDefault="003A541C" w:rsidP="003A54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A541C">
        <w:rPr>
          <w:rFonts w:ascii="Times New Roman" w:eastAsia="Calibri" w:hAnsi="Times New Roman" w:cs="Times New Roman"/>
          <w:b/>
          <w:bCs/>
          <w:color w:val="000000"/>
        </w:rPr>
        <w:t>Narodowego Funduszu Ochrony Środowiska i Gospodarki Wodnej.</w:t>
      </w:r>
    </w:p>
    <w:p w14:paraId="0768803B" w14:textId="4F0C1972" w:rsidR="00F00DB1" w:rsidRDefault="00F00DB1" w:rsidP="00E504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59D78F28" w14:textId="289C6109" w:rsidR="00A03D7E" w:rsidRDefault="003A541C" w:rsidP="00A03D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</w:t>
      </w:r>
      <w:r w:rsidR="00A03D7E" w:rsidRPr="00A03D7E">
        <w:rPr>
          <w:rFonts w:ascii="Times New Roman" w:eastAsia="Calibri" w:hAnsi="Times New Roman" w:cs="Times New Roman"/>
          <w:color w:val="000000"/>
        </w:rPr>
        <w:t xml:space="preserve">ługość: </w:t>
      </w:r>
      <w:r w:rsidR="00A03D7E">
        <w:rPr>
          <w:rFonts w:ascii="Times New Roman" w:eastAsia="Calibri" w:hAnsi="Times New Roman" w:cs="Times New Roman"/>
          <w:color w:val="000000"/>
        </w:rPr>
        <w:t>5 000,00</w:t>
      </w:r>
      <w:r w:rsidR="00A03D7E" w:rsidRPr="00A03D7E">
        <w:rPr>
          <w:rFonts w:ascii="Times New Roman" w:eastAsia="Calibri" w:hAnsi="Times New Roman" w:cs="Times New Roman"/>
          <w:color w:val="000000"/>
        </w:rPr>
        <w:t xml:space="preserve"> mb fladr. </w:t>
      </w:r>
    </w:p>
    <w:p w14:paraId="43E02200" w14:textId="09225E91" w:rsidR="00BF271F" w:rsidRDefault="00BF271F" w:rsidP="00A03D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Kolory: 2500,00 mb kolor jaskrawoczerwony i 2500,00 mb kolor jaskrawopomarańczowy </w:t>
      </w:r>
    </w:p>
    <w:p w14:paraId="70F24791" w14:textId="2E119CB1" w:rsidR="00A03D7E" w:rsidRPr="00085E1B" w:rsidRDefault="00A03D7E" w:rsidP="00085E1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Usługa polega na wykonaniu fladr zabezpieczających zwierzęta gospodarskie przed szkodami wyrządzanymi przez wilki, według instrukcji:</w:t>
      </w:r>
    </w:p>
    <w:p w14:paraId="282C3229" w14:textId="600F0D34" w:rsidR="00A03D7E" w:rsidRDefault="00A03D7E" w:rsidP="00085E1B">
      <w:pPr>
        <w:pStyle w:val="Akapitzlist"/>
        <w:numPr>
          <w:ilvl w:val="1"/>
          <w:numId w:val="3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na 1 mb sznurka lub taśmy znajdowały się będą fladry (wstążki, paski) - 2 szt. o wymiarach 10x60 cm, w odstępach ok. 40 cm +/-5 cm;</w:t>
      </w:r>
    </w:p>
    <w:p w14:paraId="428D1AB9" w14:textId="01E456B7" w:rsidR="00A03D7E" w:rsidRPr="00085E1B" w:rsidRDefault="00A03D7E" w:rsidP="00085E1B">
      <w:pPr>
        <w:pStyle w:val="Akapitzlist"/>
        <w:numPr>
          <w:ilvl w:val="1"/>
          <w:numId w:val="3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085E1B">
        <w:rPr>
          <w:rFonts w:ascii="Times New Roman" w:eastAsia="Calibri" w:hAnsi="Times New Roman" w:cs="Times New Roman"/>
          <w:color w:val="000000"/>
        </w:rPr>
        <w:t>sposoby montowania fladry do taśmy lub sznurka (trzy możliwości):</w:t>
      </w:r>
    </w:p>
    <w:p w14:paraId="3A46FE27" w14:textId="77777777" w:rsidR="00A03D7E" w:rsidRPr="00A03D7E" w:rsidRDefault="00A03D7E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090FAEE" w14:textId="77777777" w:rsidR="00A03D7E" w:rsidRPr="00A03D7E" w:rsidRDefault="00A03D7E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4F7515A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SPOSÓB I</w:t>
      </w:r>
    </w:p>
    <w:p w14:paraId="7EF8E22D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Wstążki (paski) należy przyszyć do mocnego sznurka o średnicy 3-4 mm, w sposób trwały, uniemożliwiający ich przesuwanie, za pomocą mocnych nici, z obszyciem materiału                         „na zakładkę” wokół sznurka.</w:t>
      </w:r>
    </w:p>
    <w:p w14:paraId="2D09DB8C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 xml:space="preserve">Przykład wykonania fladr na sznurku (zdjęcie nr 1): </w:t>
      </w:r>
    </w:p>
    <w:p w14:paraId="6E3865CB" w14:textId="782B68FB" w:rsidR="00A03D7E" w:rsidRPr="00A03D7E" w:rsidRDefault="00A03D7E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 xml:space="preserve"> </w:t>
      </w:r>
      <w:r w:rsidR="00085E1B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13CF459F" wp14:editId="4FD278B7">
            <wp:extent cx="3237865" cy="18866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16" cy="189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61815" w14:textId="77777777" w:rsidR="00A03D7E" w:rsidRPr="00A03D7E" w:rsidRDefault="00A03D7E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F69081" w14:textId="77777777" w:rsidR="00A03D7E" w:rsidRPr="00A03D7E" w:rsidRDefault="00A03D7E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8128B83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lub</w:t>
      </w:r>
    </w:p>
    <w:p w14:paraId="7A7F1B18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SPOSÓB II</w:t>
      </w:r>
    </w:p>
    <w:p w14:paraId="793F6752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Wszyć „na zakładkę” między mocną taśmę poliestrową o szerokości 2,0 – 2,5 cm.</w:t>
      </w:r>
    </w:p>
    <w:p w14:paraId="106B9B85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Przykład wykonania fladr na taśmie  - wszycie „na zakładkę” (zdjęcie nr 2)</w:t>
      </w:r>
    </w:p>
    <w:p w14:paraId="0B39F1FF" w14:textId="77777777" w:rsidR="00A03D7E" w:rsidRPr="00A03D7E" w:rsidRDefault="00A03D7E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 xml:space="preserve"> </w:t>
      </w:r>
    </w:p>
    <w:p w14:paraId="49056B59" w14:textId="3819872D" w:rsidR="00A03D7E" w:rsidRPr="00A03D7E" w:rsidRDefault="00085E1B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lastRenderedPageBreak/>
        <w:drawing>
          <wp:inline distT="0" distB="0" distL="0" distR="0" wp14:anchorId="27C40BBB" wp14:editId="1C47F42B">
            <wp:extent cx="3098165" cy="21841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08" cy="219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41982" w14:textId="77777777" w:rsidR="00A03D7E" w:rsidRPr="00A03D7E" w:rsidRDefault="00A03D7E" w:rsidP="00A0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2838AD0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lub</w:t>
      </w:r>
    </w:p>
    <w:p w14:paraId="0B710756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SPOPSÓB III</w:t>
      </w:r>
    </w:p>
    <w:p w14:paraId="0A332372" w14:textId="77777777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 xml:space="preserve">Wszyć przeszyciem dwuigłowym na mocna taśmę poliestrową o szerokości 1,0 – 1,5 cm. </w:t>
      </w:r>
    </w:p>
    <w:p w14:paraId="131B8479" w14:textId="66E39588" w:rsidR="00A03D7E" w:rsidRPr="00A03D7E" w:rsidRDefault="00A03D7E" w:rsidP="00085E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03D7E">
        <w:rPr>
          <w:rFonts w:ascii="Times New Roman" w:eastAsia="Calibri" w:hAnsi="Times New Roman" w:cs="Times New Roman"/>
          <w:color w:val="000000"/>
        </w:rPr>
        <w:t>Przykład wykonania fladr na taśmie - wszycie przeszyciem dwuigłowym na taśmę (zdjęcie nr 3)</w:t>
      </w:r>
    </w:p>
    <w:p w14:paraId="382B8905" w14:textId="1E75A4DC" w:rsidR="00A03D7E" w:rsidRDefault="00085E1B" w:rsidP="00A03D7E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59B60B9B" wp14:editId="2025B45C">
            <wp:extent cx="3631565" cy="18992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08" cy="190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13E35" w14:textId="6D2E34FD" w:rsidR="00A03D7E" w:rsidRDefault="003A541C" w:rsidP="00A03D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A541C">
        <w:rPr>
          <w:rFonts w:ascii="Times New Roman" w:eastAsia="Calibri" w:hAnsi="Times New Roman" w:cs="Times New Roman"/>
          <w:color w:val="000000"/>
        </w:rPr>
        <w:t>Zamawiający</w:t>
      </w:r>
      <w:r w:rsidR="00A03D7E" w:rsidRPr="00085E1B">
        <w:rPr>
          <w:rFonts w:ascii="Times New Roman" w:eastAsia="Calibri" w:hAnsi="Times New Roman" w:cs="Times New Roman"/>
          <w:color w:val="000000"/>
        </w:rPr>
        <w:t xml:space="preserve"> dopuszcza wszystkie 3 sposoby wykonania przedmiotu zamówienia.</w:t>
      </w:r>
    </w:p>
    <w:p w14:paraId="6F3F9E75" w14:textId="5281B840" w:rsidR="00085E1B" w:rsidRPr="00085E1B" w:rsidRDefault="00A03D7E" w:rsidP="00085E1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085E1B">
        <w:rPr>
          <w:rFonts w:ascii="Times New Roman" w:eastAsia="Calibri" w:hAnsi="Times New Roman" w:cs="Times New Roman"/>
          <w:color w:val="000000"/>
        </w:rPr>
        <w:t>Fladry należy wykonać z następujących materiałów:</w:t>
      </w:r>
    </w:p>
    <w:p w14:paraId="65467F35" w14:textId="24BE0E5E" w:rsidR="0034689B" w:rsidRDefault="00F46D0E" w:rsidP="00085E1B">
      <w:pPr>
        <w:pStyle w:val="Akapitzlist"/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m</w:t>
      </w:r>
      <w:r w:rsidR="00085E1B" w:rsidRPr="00085E1B">
        <w:rPr>
          <w:rFonts w:ascii="Times New Roman" w:eastAsia="Calibri" w:hAnsi="Times New Roman" w:cs="Times New Roman"/>
          <w:color w:val="000000"/>
        </w:rPr>
        <w:t>ateriał na wstążki – tkanina dederon</w:t>
      </w:r>
      <w:r w:rsidR="002B3A39">
        <w:rPr>
          <w:rFonts w:ascii="Times New Roman" w:eastAsia="Calibri" w:hAnsi="Times New Roman" w:cs="Times New Roman"/>
          <w:color w:val="000000"/>
        </w:rPr>
        <w:t xml:space="preserve"> lub inna tkanina</w:t>
      </w:r>
      <w:r>
        <w:rPr>
          <w:rFonts w:ascii="Times New Roman" w:eastAsia="Calibri" w:hAnsi="Times New Roman" w:cs="Times New Roman"/>
          <w:color w:val="000000"/>
        </w:rPr>
        <w:t xml:space="preserve"> flagowa</w:t>
      </w:r>
      <w:r w:rsidR="002B3A39">
        <w:rPr>
          <w:rFonts w:ascii="Times New Roman" w:eastAsia="Calibri" w:hAnsi="Times New Roman" w:cs="Times New Roman"/>
          <w:color w:val="000000"/>
        </w:rPr>
        <w:t xml:space="preserve"> z włókien sztucznych odporna na czynniki atmosferyczne</w:t>
      </w:r>
      <w:r w:rsidR="00085E1B" w:rsidRPr="00085E1B">
        <w:rPr>
          <w:rFonts w:ascii="Times New Roman" w:eastAsia="Calibri" w:hAnsi="Times New Roman" w:cs="Times New Roman"/>
          <w:color w:val="000000"/>
        </w:rPr>
        <w:t xml:space="preserve">; </w:t>
      </w:r>
    </w:p>
    <w:p w14:paraId="6097100D" w14:textId="39614A08" w:rsidR="00F46D0E" w:rsidRPr="00085E1B" w:rsidRDefault="00F46D0E" w:rsidP="00F46D0E">
      <w:pPr>
        <w:pStyle w:val="Akapitzlist"/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085E1B">
        <w:rPr>
          <w:rFonts w:ascii="Times New Roman" w:eastAsia="Calibri" w:hAnsi="Times New Roman" w:cs="Times New Roman"/>
          <w:color w:val="000000"/>
        </w:rPr>
        <w:t xml:space="preserve">specyfikacja </w:t>
      </w:r>
      <w:r>
        <w:rPr>
          <w:rFonts w:ascii="Times New Roman" w:eastAsia="Calibri" w:hAnsi="Times New Roman" w:cs="Times New Roman"/>
          <w:color w:val="000000"/>
        </w:rPr>
        <w:t>tkaniny flagowej</w:t>
      </w:r>
      <w:r w:rsidRPr="00085E1B">
        <w:rPr>
          <w:rFonts w:ascii="Times New Roman" w:eastAsia="Calibri" w:hAnsi="Times New Roman" w:cs="Times New Roman"/>
          <w:color w:val="000000"/>
        </w:rPr>
        <w:t xml:space="preserve">: </w:t>
      </w:r>
      <w:r>
        <w:rPr>
          <w:rFonts w:ascii="Times New Roman" w:eastAsia="Calibri" w:hAnsi="Times New Roman" w:cs="Times New Roman"/>
          <w:color w:val="000000"/>
        </w:rPr>
        <w:t xml:space="preserve">skład - </w:t>
      </w:r>
      <w:r w:rsidRPr="00085E1B">
        <w:rPr>
          <w:rFonts w:ascii="Times New Roman" w:eastAsia="Calibri" w:hAnsi="Times New Roman" w:cs="Times New Roman"/>
          <w:color w:val="000000"/>
        </w:rPr>
        <w:t xml:space="preserve">100% </w:t>
      </w:r>
      <w:r>
        <w:rPr>
          <w:rFonts w:ascii="Times New Roman" w:eastAsia="Calibri" w:hAnsi="Times New Roman" w:cs="Times New Roman"/>
          <w:color w:val="000000"/>
        </w:rPr>
        <w:t xml:space="preserve">poliester, </w:t>
      </w:r>
      <w:r w:rsidRPr="00085E1B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gramatura - </w:t>
      </w:r>
      <w:r w:rsidRPr="00F46D0E">
        <w:rPr>
          <w:rFonts w:ascii="Times New Roman" w:eastAsia="Calibri" w:hAnsi="Times New Roman" w:cs="Times New Roman"/>
          <w:b/>
          <w:bCs/>
          <w:color w:val="000000"/>
        </w:rPr>
        <w:t>110 g/m</w:t>
      </w:r>
      <w:r w:rsidRPr="00F46D0E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t>2</w:t>
      </w:r>
      <w:r w:rsidRPr="00085E1B">
        <w:rPr>
          <w:rFonts w:ascii="Times New Roman" w:eastAsia="Calibri" w:hAnsi="Times New Roman" w:cs="Times New Roman"/>
          <w:color w:val="000000"/>
        </w:rPr>
        <w:t>;</w:t>
      </w:r>
    </w:p>
    <w:p w14:paraId="1ADA9785" w14:textId="4D70F61E" w:rsidR="00BF271F" w:rsidRDefault="00F46D0E" w:rsidP="00085E1B">
      <w:pPr>
        <w:pStyle w:val="Akapitzlist"/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</w:t>
      </w:r>
      <w:r w:rsidR="0034689B">
        <w:rPr>
          <w:rFonts w:ascii="Times New Roman" w:eastAsia="Calibri" w:hAnsi="Times New Roman" w:cs="Times New Roman"/>
          <w:color w:val="000000"/>
        </w:rPr>
        <w:t xml:space="preserve">olor wstążki: orientacyjne nasycenie koloru odniesiono do </w:t>
      </w:r>
      <w:r w:rsidR="0034689B" w:rsidRPr="0034689B">
        <w:rPr>
          <w:rFonts w:ascii="Times New Roman" w:eastAsia="Calibri" w:hAnsi="Times New Roman" w:cs="Times New Roman"/>
          <w:color w:val="000000"/>
        </w:rPr>
        <w:t>używan</w:t>
      </w:r>
      <w:r w:rsidR="0034689B">
        <w:rPr>
          <w:rFonts w:ascii="Times New Roman" w:eastAsia="Calibri" w:hAnsi="Times New Roman" w:cs="Times New Roman"/>
          <w:color w:val="000000"/>
        </w:rPr>
        <w:t>ego</w:t>
      </w:r>
      <w:r w:rsidR="0034689B" w:rsidRPr="0034689B">
        <w:rPr>
          <w:rFonts w:ascii="Times New Roman" w:eastAsia="Calibri" w:hAnsi="Times New Roman" w:cs="Times New Roman"/>
          <w:color w:val="000000"/>
        </w:rPr>
        <w:t xml:space="preserve"> w język</w:t>
      </w:r>
      <w:r w:rsidR="0034689B">
        <w:rPr>
          <w:rFonts w:ascii="Times New Roman" w:eastAsia="Calibri" w:hAnsi="Times New Roman" w:cs="Times New Roman"/>
          <w:color w:val="000000"/>
        </w:rPr>
        <w:t>u</w:t>
      </w:r>
      <w:r w:rsidR="0034689B" w:rsidRPr="0034689B">
        <w:rPr>
          <w:rFonts w:ascii="Times New Roman" w:eastAsia="Calibri" w:hAnsi="Times New Roman" w:cs="Times New Roman"/>
          <w:color w:val="000000"/>
        </w:rPr>
        <w:t xml:space="preserve"> HTML</w:t>
      </w:r>
      <w:r w:rsidR="0034689B">
        <w:rPr>
          <w:rFonts w:ascii="Times New Roman" w:eastAsia="Calibri" w:hAnsi="Times New Roman" w:cs="Times New Roman"/>
          <w:color w:val="000000"/>
        </w:rPr>
        <w:t xml:space="preserve"> z</w:t>
      </w:r>
      <w:r w:rsidR="0034689B" w:rsidRPr="0034689B">
        <w:rPr>
          <w:rFonts w:ascii="Times New Roman" w:eastAsia="Calibri" w:hAnsi="Times New Roman" w:cs="Times New Roman"/>
          <w:color w:val="000000"/>
        </w:rPr>
        <w:t>apis</w:t>
      </w:r>
      <w:r w:rsidR="0034689B">
        <w:rPr>
          <w:rFonts w:ascii="Times New Roman" w:eastAsia="Calibri" w:hAnsi="Times New Roman" w:cs="Times New Roman"/>
          <w:color w:val="000000"/>
        </w:rPr>
        <w:t>u</w:t>
      </w:r>
      <w:r w:rsidR="0034689B" w:rsidRPr="0034689B">
        <w:rPr>
          <w:rFonts w:ascii="Times New Roman" w:eastAsia="Calibri" w:hAnsi="Times New Roman" w:cs="Times New Roman"/>
          <w:color w:val="000000"/>
        </w:rPr>
        <w:t xml:space="preserve"> szesnastkow</w:t>
      </w:r>
      <w:r w:rsidR="0034689B">
        <w:rPr>
          <w:rFonts w:ascii="Times New Roman" w:eastAsia="Calibri" w:hAnsi="Times New Roman" w:cs="Times New Roman"/>
          <w:color w:val="000000"/>
        </w:rPr>
        <w:t xml:space="preserve">ego: red (czerwony) </w:t>
      </w:r>
      <w:r w:rsidR="0034689B" w:rsidRPr="0034689B">
        <w:rPr>
          <w:rFonts w:ascii="Times New Roman" w:eastAsia="Calibri" w:hAnsi="Times New Roman" w:cs="Times New Roman"/>
          <w:color w:val="000000"/>
        </w:rPr>
        <w:t xml:space="preserve"> FF 00 00</w:t>
      </w:r>
      <w:r w:rsidR="0034689B">
        <w:rPr>
          <w:rFonts w:ascii="Times New Roman" w:eastAsia="Calibri" w:hAnsi="Times New Roman" w:cs="Times New Roman"/>
          <w:color w:val="000000"/>
        </w:rPr>
        <w:t xml:space="preserve">; </w:t>
      </w:r>
      <w:r>
        <w:rPr>
          <w:rFonts w:ascii="Times New Roman" w:eastAsia="Calibri" w:hAnsi="Times New Roman" w:cs="Times New Roman"/>
          <w:color w:val="000000"/>
        </w:rPr>
        <w:t>o</w:t>
      </w:r>
      <w:r w:rsidRPr="00F46D0E">
        <w:rPr>
          <w:rFonts w:ascii="Times New Roman" w:eastAsia="Calibri" w:hAnsi="Times New Roman" w:cs="Times New Roman"/>
          <w:color w:val="000000"/>
        </w:rPr>
        <w:t xml:space="preserve">range </w:t>
      </w:r>
      <w:r>
        <w:rPr>
          <w:rFonts w:ascii="Times New Roman" w:eastAsia="Calibri" w:hAnsi="Times New Roman" w:cs="Times New Roman"/>
          <w:color w:val="000000"/>
        </w:rPr>
        <w:t>(pomarańczowy)</w:t>
      </w:r>
      <w:r w:rsidRPr="00F46D0E">
        <w:t xml:space="preserve"> </w:t>
      </w:r>
      <w:r w:rsidRPr="00F46D0E">
        <w:rPr>
          <w:rFonts w:ascii="Times New Roman" w:eastAsia="Calibri" w:hAnsi="Times New Roman" w:cs="Times New Roman"/>
          <w:color w:val="000000"/>
        </w:rPr>
        <w:t>FF A5 00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7443E805" w14:textId="18EC0B46" w:rsidR="00085E1B" w:rsidRPr="00085E1B" w:rsidRDefault="00F46D0E" w:rsidP="00085E1B">
      <w:pPr>
        <w:pStyle w:val="Akapitzlist"/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</w:t>
      </w:r>
      <w:r w:rsidR="00085E1B" w:rsidRPr="00085E1B">
        <w:rPr>
          <w:rFonts w:ascii="Times New Roman" w:eastAsia="Calibri" w:hAnsi="Times New Roman" w:cs="Times New Roman"/>
          <w:color w:val="000000"/>
        </w:rPr>
        <w:t>znurek polipropylenowy o średnicy 3-4 mm; przykładowa specyfikacja sznurka: PPF 200 K16, 3-4 mm, brąz 0,14 lub zieleń 0,13 lub inny kolor</w:t>
      </w:r>
    </w:p>
    <w:p w14:paraId="0431EB74" w14:textId="6E91648E" w:rsidR="00085E1B" w:rsidRPr="00085E1B" w:rsidRDefault="00F46D0E" w:rsidP="00085E1B">
      <w:pPr>
        <w:pStyle w:val="Akapitzlist"/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</w:t>
      </w:r>
      <w:r w:rsidR="00085E1B" w:rsidRPr="00085E1B">
        <w:rPr>
          <w:rFonts w:ascii="Times New Roman" w:eastAsia="Calibri" w:hAnsi="Times New Roman" w:cs="Times New Roman"/>
          <w:color w:val="000000"/>
        </w:rPr>
        <w:t>aśma poliestrowa, wytrzymałość na zrywanie niemniejsza niż 300 kg.</w:t>
      </w:r>
    </w:p>
    <w:p w14:paraId="32330367" w14:textId="3DEEDD4D" w:rsidR="00A03D7E" w:rsidRDefault="00A03D7E" w:rsidP="00A03D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085E1B">
        <w:rPr>
          <w:rFonts w:ascii="Times New Roman" w:eastAsia="Calibri" w:hAnsi="Times New Roman" w:cs="Times New Roman"/>
          <w:color w:val="000000"/>
        </w:rPr>
        <w:t xml:space="preserve">Wskazane znaki towarowe (przykładowe specyfikacje materiałów), określają minimalny standard jakości materiałów przyjętych do wyceny. Zamawiający dopuszcza możliwość zaoferowania przez Wykonawcę materiałów równoważnych o parametrach nie gorszych od wymaganych. Oferowane materiały muszą być równoważne funkcjonalnie i jakościowo tym podanym </w:t>
      </w:r>
      <w:r w:rsidR="00085E1B">
        <w:rPr>
          <w:rFonts w:ascii="Times New Roman" w:eastAsia="Calibri" w:hAnsi="Times New Roman" w:cs="Times New Roman"/>
          <w:color w:val="000000"/>
        </w:rPr>
        <w:t>przedmiotowym opisie</w:t>
      </w:r>
      <w:r w:rsidRPr="00085E1B">
        <w:rPr>
          <w:rFonts w:ascii="Times New Roman" w:eastAsia="Calibri" w:hAnsi="Times New Roman" w:cs="Times New Roman"/>
          <w:color w:val="000000"/>
        </w:rPr>
        <w:t xml:space="preserve">. </w:t>
      </w:r>
    </w:p>
    <w:p w14:paraId="6A165072" w14:textId="7725DB12" w:rsidR="00A03D7E" w:rsidRDefault="00A03D7E" w:rsidP="00A03D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085E1B">
        <w:rPr>
          <w:rFonts w:ascii="Times New Roman" w:eastAsia="Calibri" w:hAnsi="Times New Roman" w:cs="Times New Roman"/>
          <w:color w:val="000000"/>
        </w:rPr>
        <w:t>W ramach zamówieni</w:t>
      </w:r>
      <w:r w:rsidR="004E7276">
        <w:rPr>
          <w:rFonts w:ascii="Times New Roman" w:eastAsia="Calibri" w:hAnsi="Times New Roman" w:cs="Times New Roman"/>
          <w:color w:val="000000"/>
        </w:rPr>
        <w:t>a</w:t>
      </w:r>
      <w:r w:rsidRPr="00085E1B">
        <w:rPr>
          <w:rFonts w:ascii="Times New Roman" w:eastAsia="Calibri" w:hAnsi="Times New Roman" w:cs="Times New Roman"/>
          <w:color w:val="000000"/>
        </w:rPr>
        <w:t xml:space="preserve"> Wykonawca </w:t>
      </w:r>
      <w:r w:rsidR="004E7276">
        <w:rPr>
          <w:rFonts w:ascii="Times New Roman" w:eastAsia="Calibri" w:hAnsi="Times New Roman" w:cs="Times New Roman"/>
          <w:color w:val="000000"/>
        </w:rPr>
        <w:t>dostarczy</w:t>
      </w:r>
      <w:r w:rsidRPr="00085E1B">
        <w:rPr>
          <w:rFonts w:ascii="Times New Roman" w:eastAsia="Calibri" w:hAnsi="Times New Roman" w:cs="Times New Roman"/>
          <w:color w:val="000000"/>
        </w:rPr>
        <w:t xml:space="preserve"> wykona</w:t>
      </w:r>
      <w:r w:rsidR="004E7276">
        <w:rPr>
          <w:rFonts w:ascii="Times New Roman" w:eastAsia="Calibri" w:hAnsi="Times New Roman" w:cs="Times New Roman"/>
          <w:color w:val="000000"/>
        </w:rPr>
        <w:t>ne</w:t>
      </w:r>
      <w:r w:rsidRPr="00085E1B">
        <w:rPr>
          <w:rFonts w:ascii="Times New Roman" w:eastAsia="Calibri" w:hAnsi="Times New Roman" w:cs="Times New Roman"/>
          <w:color w:val="000000"/>
        </w:rPr>
        <w:t xml:space="preserve"> fladry </w:t>
      </w:r>
      <w:r w:rsidR="004E7276">
        <w:rPr>
          <w:rFonts w:ascii="Times New Roman" w:eastAsia="Calibri" w:hAnsi="Times New Roman" w:cs="Times New Roman"/>
          <w:color w:val="000000"/>
        </w:rPr>
        <w:t>zgodnie z instrukcją</w:t>
      </w:r>
      <w:r w:rsidRPr="00085E1B">
        <w:rPr>
          <w:rFonts w:ascii="Times New Roman" w:eastAsia="Calibri" w:hAnsi="Times New Roman" w:cs="Times New Roman"/>
          <w:color w:val="000000"/>
        </w:rPr>
        <w:t xml:space="preserve"> opisan</w:t>
      </w:r>
      <w:r w:rsidR="004E7276">
        <w:rPr>
          <w:rFonts w:ascii="Times New Roman" w:eastAsia="Calibri" w:hAnsi="Times New Roman" w:cs="Times New Roman"/>
          <w:color w:val="000000"/>
        </w:rPr>
        <w:t>ą</w:t>
      </w:r>
      <w:r w:rsidRPr="00085E1B">
        <w:rPr>
          <w:rFonts w:ascii="Times New Roman" w:eastAsia="Calibri" w:hAnsi="Times New Roman" w:cs="Times New Roman"/>
          <w:color w:val="000000"/>
        </w:rPr>
        <w:t xml:space="preserve"> </w:t>
      </w:r>
      <w:r w:rsidR="002B3A39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Pr="00085E1B">
        <w:rPr>
          <w:rFonts w:ascii="Times New Roman" w:eastAsia="Calibri" w:hAnsi="Times New Roman" w:cs="Times New Roman"/>
          <w:color w:val="000000"/>
        </w:rPr>
        <w:t>w punkcie 1 oraz dostarczy je do Zamawiającego we fragmentach. Zamawiający wymaga dostarczeni</w:t>
      </w:r>
      <w:r w:rsidR="004E7276">
        <w:rPr>
          <w:rFonts w:ascii="Times New Roman" w:eastAsia="Calibri" w:hAnsi="Times New Roman" w:cs="Times New Roman"/>
          <w:color w:val="000000"/>
        </w:rPr>
        <w:t>a</w:t>
      </w:r>
      <w:r w:rsidRPr="00085E1B">
        <w:rPr>
          <w:rFonts w:ascii="Times New Roman" w:eastAsia="Calibri" w:hAnsi="Times New Roman" w:cs="Times New Roman"/>
          <w:color w:val="000000"/>
        </w:rPr>
        <w:t xml:space="preserve"> przedmiotu zamówienia we fragmentach posiadających długość</w:t>
      </w:r>
      <w:r w:rsidR="004E7276">
        <w:rPr>
          <w:rFonts w:ascii="Times New Roman" w:eastAsia="Calibri" w:hAnsi="Times New Roman" w:cs="Times New Roman"/>
          <w:color w:val="000000"/>
        </w:rPr>
        <w:t xml:space="preserve"> </w:t>
      </w:r>
      <w:r w:rsidRPr="00085E1B">
        <w:rPr>
          <w:rFonts w:ascii="Times New Roman" w:eastAsia="Calibri" w:hAnsi="Times New Roman" w:cs="Times New Roman"/>
          <w:color w:val="000000"/>
        </w:rPr>
        <w:t xml:space="preserve">250 </w:t>
      </w:r>
      <w:bookmarkStart w:id="2" w:name="_Hlk77163815"/>
      <w:r w:rsidRPr="00085E1B">
        <w:rPr>
          <w:rFonts w:ascii="Times New Roman" w:eastAsia="Calibri" w:hAnsi="Times New Roman" w:cs="Times New Roman"/>
          <w:color w:val="000000"/>
        </w:rPr>
        <w:t xml:space="preserve">+/- 5 mb </w:t>
      </w:r>
      <w:bookmarkEnd w:id="2"/>
      <w:r w:rsidRPr="00085E1B">
        <w:rPr>
          <w:rFonts w:ascii="Times New Roman" w:eastAsia="Calibri" w:hAnsi="Times New Roman" w:cs="Times New Roman"/>
          <w:color w:val="000000"/>
        </w:rPr>
        <w:t xml:space="preserve">(możliwość błędu) </w:t>
      </w:r>
      <w:r w:rsidR="004E7276">
        <w:rPr>
          <w:rFonts w:ascii="Times New Roman" w:eastAsia="Calibri" w:hAnsi="Times New Roman" w:cs="Times New Roman"/>
          <w:color w:val="000000"/>
        </w:rPr>
        <w:t>lub</w:t>
      </w:r>
      <w:r w:rsidRPr="00085E1B">
        <w:rPr>
          <w:rFonts w:ascii="Times New Roman" w:eastAsia="Calibri" w:hAnsi="Times New Roman" w:cs="Times New Roman"/>
          <w:color w:val="000000"/>
        </w:rPr>
        <w:t xml:space="preserve"> 500 mb +/- 10 mb (możliwość błędu). </w:t>
      </w:r>
    </w:p>
    <w:p w14:paraId="57D098C8" w14:textId="211BEF32" w:rsidR="00A03D7E" w:rsidRDefault="00A03D7E" w:rsidP="00A03D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EE26B6">
        <w:rPr>
          <w:rFonts w:ascii="Times New Roman" w:eastAsia="Calibri" w:hAnsi="Times New Roman" w:cs="Times New Roman"/>
          <w:color w:val="000000"/>
        </w:rPr>
        <w:t xml:space="preserve">Przedmiot </w:t>
      </w:r>
      <w:r w:rsidR="00EE26B6" w:rsidRPr="00EE26B6">
        <w:rPr>
          <w:rFonts w:ascii="Times New Roman" w:eastAsia="Calibri" w:hAnsi="Times New Roman" w:cs="Times New Roman"/>
          <w:color w:val="000000"/>
        </w:rPr>
        <w:t>szacowania</w:t>
      </w:r>
      <w:r w:rsidRPr="00EE26B6">
        <w:rPr>
          <w:rFonts w:ascii="Times New Roman" w:eastAsia="Calibri" w:hAnsi="Times New Roman" w:cs="Times New Roman"/>
          <w:color w:val="000000"/>
        </w:rPr>
        <w:t xml:space="preserve"> </w:t>
      </w:r>
      <w:r w:rsidR="00EE26B6" w:rsidRPr="00EE26B6">
        <w:rPr>
          <w:rFonts w:ascii="Times New Roman" w:eastAsia="Calibri" w:hAnsi="Times New Roman" w:cs="Times New Roman"/>
          <w:color w:val="000000"/>
        </w:rPr>
        <w:t>należy</w:t>
      </w:r>
      <w:r w:rsidRPr="00EE26B6">
        <w:rPr>
          <w:rFonts w:ascii="Times New Roman" w:eastAsia="Calibri" w:hAnsi="Times New Roman" w:cs="Times New Roman"/>
          <w:color w:val="000000"/>
        </w:rPr>
        <w:t xml:space="preserve"> wykona</w:t>
      </w:r>
      <w:r w:rsidR="00EE26B6" w:rsidRPr="00EE26B6">
        <w:rPr>
          <w:rFonts w:ascii="Times New Roman" w:eastAsia="Calibri" w:hAnsi="Times New Roman" w:cs="Times New Roman"/>
          <w:color w:val="000000"/>
        </w:rPr>
        <w:t>ć</w:t>
      </w:r>
      <w:r w:rsidRPr="00EE26B6">
        <w:rPr>
          <w:rFonts w:ascii="Times New Roman" w:eastAsia="Calibri" w:hAnsi="Times New Roman" w:cs="Times New Roman"/>
          <w:color w:val="000000"/>
        </w:rPr>
        <w:t xml:space="preserve"> z materiałów odpornych na czynniki atmosferyczne tj. opady deszczu, grad, przymrozki wiatr, działanie promieni słonecznych, a także musi spełniać polskie i europejskie normy dotyczące bezpieczeństwa, zdrowia i ochrony środowiska.</w:t>
      </w:r>
    </w:p>
    <w:p w14:paraId="78821C66" w14:textId="6F4E2985" w:rsidR="00A03D7E" w:rsidRPr="00EE26B6" w:rsidRDefault="00A03D7E" w:rsidP="00A03D7E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EE26B6">
        <w:rPr>
          <w:rFonts w:ascii="Times New Roman" w:eastAsia="Calibri" w:hAnsi="Times New Roman" w:cs="Times New Roman"/>
          <w:color w:val="000000"/>
        </w:rPr>
        <w:t>Gwarancja obejmować będzie:</w:t>
      </w:r>
    </w:p>
    <w:p w14:paraId="32887CE7" w14:textId="2AD5A1EF" w:rsidR="00A03D7E" w:rsidRPr="00EE26B6" w:rsidRDefault="00A03D7E" w:rsidP="00EE26B6">
      <w:pPr>
        <w:pStyle w:val="Akapitzlist"/>
        <w:numPr>
          <w:ilvl w:val="1"/>
          <w:numId w:val="36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</w:rPr>
      </w:pPr>
      <w:r w:rsidRPr="00EE26B6">
        <w:rPr>
          <w:rFonts w:ascii="Times New Roman" w:eastAsia="Calibri" w:hAnsi="Times New Roman" w:cs="Times New Roman"/>
          <w:color w:val="000000"/>
        </w:rPr>
        <w:t>Sposób wykonania przedmiotu umowy, m.in.: wytrzymałość nici i trwałość ściegu;</w:t>
      </w:r>
    </w:p>
    <w:p w14:paraId="392C6988" w14:textId="5C2B4120" w:rsidR="00A03D7E" w:rsidRDefault="00A03D7E" w:rsidP="00EE26B6">
      <w:pPr>
        <w:pStyle w:val="Akapitzlist"/>
        <w:numPr>
          <w:ilvl w:val="1"/>
          <w:numId w:val="36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</w:rPr>
      </w:pPr>
      <w:r w:rsidRPr="00EE26B6">
        <w:rPr>
          <w:rFonts w:ascii="Times New Roman" w:eastAsia="Calibri" w:hAnsi="Times New Roman" w:cs="Times New Roman"/>
          <w:color w:val="000000"/>
        </w:rPr>
        <w:lastRenderedPageBreak/>
        <w:t xml:space="preserve">Wytrzymałość i trwałość materiałów, m.in.: niesiepanie się (niestrzępienie się) krawędzi materiału, nierozrywanie się sznurka/taśmy, nierozciąganie się sznurka/taśmy, </w:t>
      </w:r>
      <w:r w:rsidR="004E7276">
        <w:rPr>
          <w:rFonts w:ascii="Times New Roman" w:eastAsia="Calibri" w:hAnsi="Times New Roman" w:cs="Times New Roman"/>
          <w:color w:val="000000"/>
        </w:rPr>
        <w:t>itp.,</w:t>
      </w:r>
    </w:p>
    <w:p w14:paraId="2D7928C7" w14:textId="10170D40" w:rsidR="004E7276" w:rsidRPr="00EE26B6" w:rsidRDefault="004E7276" w:rsidP="00EE26B6">
      <w:pPr>
        <w:pStyle w:val="Akapitzlist"/>
        <w:numPr>
          <w:ilvl w:val="1"/>
          <w:numId w:val="36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Trwałość koloru – nie mogą blaknąć pod wpływem warunków atmosferycznych. </w:t>
      </w:r>
    </w:p>
    <w:p w14:paraId="4E21F7C7" w14:textId="49865BB8" w:rsidR="00A967C8" w:rsidRPr="00EE26B6" w:rsidRDefault="00A03D7E" w:rsidP="00EE26B6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E26B6">
        <w:rPr>
          <w:rFonts w:ascii="Times New Roman" w:eastAsia="Calibri" w:hAnsi="Times New Roman" w:cs="Times New Roman"/>
          <w:color w:val="000000"/>
        </w:rPr>
        <w:t>Gwarancja: co najmniej 24 miesiące (2 lata).</w:t>
      </w:r>
    </w:p>
    <w:p w14:paraId="2249CC2C" w14:textId="77777777" w:rsidR="006E75A6" w:rsidRDefault="006E75A6" w:rsidP="00E404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2A6CDC" w14:textId="77777777" w:rsidR="00E4040B" w:rsidRPr="00C24C2E" w:rsidRDefault="00E4040B" w:rsidP="00C24C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C24C2E">
        <w:rPr>
          <w:rFonts w:ascii="Times New Roman" w:eastAsia="Calibri" w:hAnsi="Times New Roman" w:cs="Times New Roman"/>
          <w:b/>
          <w:bCs/>
          <w:color w:val="000000"/>
        </w:rPr>
        <w:t>Inne istotne informacje</w:t>
      </w:r>
      <w:r w:rsidR="00D661B4" w:rsidRPr="00C24C2E">
        <w:rPr>
          <w:rFonts w:ascii="Times New Roman" w:eastAsia="Calibri" w:hAnsi="Times New Roman" w:cs="Times New Roman"/>
          <w:b/>
          <w:bCs/>
          <w:color w:val="000000"/>
        </w:rPr>
        <w:t>:</w:t>
      </w:r>
    </w:p>
    <w:p w14:paraId="6A9EE23A" w14:textId="77777777" w:rsidR="00400C10" w:rsidRPr="007560AA" w:rsidRDefault="00400C10" w:rsidP="00400C1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09DC6B9F" w14:textId="0DB18CBA" w:rsidR="00F41BD0" w:rsidRPr="00C24C2E" w:rsidRDefault="00F41BD0" w:rsidP="00C24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C2E">
        <w:rPr>
          <w:rFonts w:ascii="Times New Roman" w:hAnsi="Times New Roman" w:cs="Times New Roman"/>
        </w:rPr>
        <w:t xml:space="preserve">W kosztach zadania należy uwzględnić: cenę materiałów, koszty transportu oraz rozładunku </w:t>
      </w:r>
      <w:r w:rsidR="00C24C2E">
        <w:rPr>
          <w:rFonts w:ascii="Times New Roman" w:hAnsi="Times New Roman" w:cs="Times New Roman"/>
        </w:rPr>
        <w:t xml:space="preserve">                         </w:t>
      </w:r>
      <w:r w:rsidRPr="00C24C2E">
        <w:rPr>
          <w:rFonts w:ascii="Times New Roman" w:hAnsi="Times New Roman" w:cs="Times New Roman"/>
        </w:rPr>
        <w:t>w miejscu dostawy.</w:t>
      </w:r>
    </w:p>
    <w:p w14:paraId="4CABE608" w14:textId="6F8344BA" w:rsidR="00F41BD0" w:rsidRPr="00C24C2E" w:rsidRDefault="00F41BD0" w:rsidP="00C24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C2E">
        <w:rPr>
          <w:rFonts w:ascii="Times New Roman" w:hAnsi="Times New Roman" w:cs="Times New Roman"/>
        </w:rPr>
        <w:t xml:space="preserve">Miejsce dostawy: </w:t>
      </w:r>
      <w:r w:rsidRPr="00C24C2E">
        <w:rPr>
          <w:rFonts w:ascii="Times New Roman" w:hAnsi="Times New Roman" w:cs="Times New Roman"/>
          <w:b/>
          <w:bCs/>
        </w:rPr>
        <w:t>Wydział Spraw Terenowych w Złocieńcu, ul. Dworcowa 13</w:t>
      </w:r>
    </w:p>
    <w:p w14:paraId="004768FD" w14:textId="7B3FF0CE" w:rsidR="004C6D93" w:rsidRPr="00F41BD0" w:rsidRDefault="004C6D93" w:rsidP="00C24C2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sectPr w:rsidR="004C6D93" w:rsidRPr="00F41BD0" w:rsidSect="00A84CD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47DF" w14:textId="77777777" w:rsidR="00F15E82" w:rsidRDefault="00F15E82" w:rsidP="003A541C">
      <w:pPr>
        <w:spacing w:after="0" w:line="240" w:lineRule="auto"/>
      </w:pPr>
      <w:r>
        <w:separator/>
      </w:r>
    </w:p>
  </w:endnote>
  <w:endnote w:type="continuationSeparator" w:id="0">
    <w:p w14:paraId="6621B1AD" w14:textId="77777777" w:rsidR="00F15E82" w:rsidRDefault="00F15E82" w:rsidP="003A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AB93" w14:textId="77777777" w:rsidR="00F15E82" w:rsidRDefault="00F15E82" w:rsidP="003A541C">
      <w:pPr>
        <w:spacing w:after="0" w:line="240" w:lineRule="auto"/>
      </w:pPr>
      <w:r>
        <w:separator/>
      </w:r>
    </w:p>
  </w:footnote>
  <w:footnote w:type="continuationSeparator" w:id="0">
    <w:p w14:paraId="32EC60A6" w14:textId="77777777" w:rsidR="00F15E82" w:rsidRDefault="00F15E82" w:rsidP="003A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6FE"/>
    <w:multiLevelType w:val="hybridMultilevel"/>
    <w:tmpl w:val="5660302E"/>
    <w:lvl w:ilvl="0" w:tplc="37C6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2F76"/>
    <w:multiLevelType w:val="hybridMultilevel"/>
    <w:tmpl w:val="E0886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06B"/>
    <w:multiLevelType w:val="hybridMultilevel"/>
    <w:tmpl w:val="CD608588"/>
    <w:lvl w:ilvl="0" w:tplc="28F0D5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200398"/>
    <w:multiLevelType w:val="hybridMultilevel"/>
    <w:tmpl w:val="2080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2DA7"/>
    <w:multiLevelType w:val="hybridMultilevel"/>
    <w:tmpl w:val="1C7C3878"/>
    <w:lvl w:ilvl="0" w:tplc="DEAACB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445"/>
    <w:multiLevelType w:val="hybridMultilevel"/>
    <w:tmpl w:val="69C629B4"/>
    <w:lvl w:ilvl="0" w:tplc="5D920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5BB9"/>
    <w:multiLevelType w:val="multilevel"/>
    <w:tmpl w:val="77764C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2554080"/>
    <w:multiLevelType w:val="hybridMultilevel"/>
    <w:tmpl w:val="7EE0C5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423F5"/>
    <w:multiLevelType w:val="hybridMultilevel"/>
    <w:tmpl w:val="296429DE"/>
    <w:lvl w:ilvl="0" w:tplc="708AC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3DCB"/>
    <w:multiLevelType w:val="hybridMultilevel"/>
    <w:tmpl w:val="97EE2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35CD"/>
    <w:multiLevelType w:val="hybridMultilevel"/>
    <w:tmpl w:val="68D66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4BBF"/>
    <w:multiLevelType w:val="hybridMultilevel"/>
    <w:tmpl w:val="208C1C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FA4"/>
    <w:multiLevelType w:val="hybridMultilevel"/>
    <w:tmpl w:val="5038076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063146D"/>
    <w:multiLevelType w:val="hybridMultilevel"/>
    <w:tmpl w:val="91C4A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751"/>
    <w:multiLevelType w:val="hybridMultilevel"/>
    <w:tmpl w:val="3424A00E"/>
    <w:lvl w:ilvl="0" w:tplc="AFCCA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0F861E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30DF4"/>
    <w:multiLevelType w:val="multilevel"/>
    <w:tmpl w:val="63DC7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4B1127"/>
    <w:multiLevelType w:val="hybridMultilevel"/>
    <w:tmpl w:val="5660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566C4"/>
    <w:multiLevelType w:val="hybridMultilevel"/>
    <w:tmpl w:val="916E9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D4693B"/>
    <w:multiLevelType w:val="hybridMultilevel"/>
    <w:tmpl w:val="A92E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11E2"/>
    <w:multiLevelType w:val="hybridMultilevel"/>
    <w:tmpl w:val="94D098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D35EE"/>
    <w:multiLevelType w:val="hybridMultilevel"/>
    <w:tmpl w:val="41CC7A86"/>
    <w:lvl w:ilvl="0" w:tplc="04150011">
      <w:start w:val="1"/>
      <w:numFmt w:val="decimal"/>
      <w:lvlText w:val="%1)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1" w15:restartNumberingAfterBreak="0">
    <w:nsid w:val="470423B7"/>
    <w:multiLevelType w:val="hybridMultilevel"/>
    <w:tmpl w:val="A1B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5F10"/>
    <w:multiLevelType w:val="hybridMultilevel"/>
    <w:tmpl w:val="F8C8ABE2"/>
    <w:lvl w:ilvl="0" w:tplc="B0CE58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F03C50"/>
    <w:multiLevelType w:val="multilevel"/>
    <w:tmpl w:val="FFF64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7524"/>
    <w:multiLevelType w:val="hybridMultilevel"/>
    <w:tmpl w:val="8A6E4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D052D"/>
    <w:multiLevelType w:val="hybridMultilevel"/>
    <w:tmpl w:val="1B2A6198"/>
    <w:lvl w:ilvl="0" w:tplc="5D202D3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C6709"/>
    <w:multiLevelType w:val="multilevel"/>
    <w:tmpl w:val="1CA2F8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A63E9"/>
    <w:multiLevelType w:val="hybridMultilevel"/>
    <w:tmpl w:val="7B700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A2642"/>
    <w:multiLevelType w:val="hybridMultilevel"/>
    <w:tmpl w:val="E9FAD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CBB"/>
    <w:multiLevelType w:val="hybridMultilevel"/>
    <w:tmpl w:val="62D85118"/>
    <w:lvl w:ilvl="0" w:tplc="0852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F2D32"/>
    <w:multiLevelType w:val="hybridMultilevel"/>
    <w:tmpl w:val="C9CE677C"/>
    <w:lvl w:ilvl="0" w:tplc="84CC1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E37B1"/>
    <w:multiLevelType w:val="hybridMultilevel"/>
    <w:tmpl w:val="F038288E"/>
    <w:lvl w:ilvl="0" w:tplc="B9AEE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5C17"/>
    <w:multiLevelType w:val="hybridMultilevel"/>
    <w:tmpl w:val="35B0F53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1B30C8"/>
    <w:multiLevelType w:val="hybridMultilevel"/>
    <w:tmpl w:val="C63C9DDA"/>
    <w:lvl w:ilvl="0" w:tplc="21C6FFC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425A9F"/>
    <w:multiLevelType w:val="hybridMultilevel"/>
    <w:tmpl w:val="0BF622EC"/>
    <w:lvl w:ilvl="0" w:tplc="4150107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13B1"/>
    <w:multiLevelType w:val="hybridMultilevel"/>
    <w:tmpl w:val="422881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3"/>
  </w:num>
  <w:num w:numId="4">
    <w:abstractNumId w:val="25"/>
  </w:num>
  <w:num w:numId="5">
    <w:abstractNumId w:val="21"/>
  </w:num>
  <w:num w:numId="6">
    <w:abstractNumId w:val="11"/>
  </w:num>
  <w:num w:numId="7">
    <w:abstractNumId w:val="29"/>
  </w:num>
  <w:num w:numId="8">
    <w:abstractNumId w:val="27"/>
  </w:num>
  <w:num w:numId="9">
    <w:abstractNumId w:val="0"/>
  </w:num>
  <w:num w:numId="10">
    <w:abstractNumId w:val="9"/>
  </w:num>
  <w:num w:numId="11">
    <w:abstractNumId w:val="35"/>
  </w:num>
  <w:num w:numId="12">
    <w:abstractNumId w:val="32"/>
  </w:num>
  <w:num w:numId="13">
    <w:abstractNumId w:val="7"/>
  </w:num>
  <w:num w:numId="14">
    <w:abstractNumId w:val="19"/>
  </w:num>
  <w:num w:numId="15">
    <w:abstractNumId w:val="5"/>
  </w:num>
  <w:num w:numId="16">
    <w:abstractNumId w:val="3"/>
  </w:num>
  <w:num w:numId="17">
    <w:abstractNumId w:val="28"/>
  </w:num>
  <w:num w:numId="18">
    <w:abstractNumId w:val="4"/>
  </w:num>
  <w:num w:numId="19">
    <w:abstractNumId w:val="2"/>
  </w:num>
  <w:num w:numId="20">
    <w:abstractNumId w:val="33"/>
  </w:num>
  <w:num w:numId="21">
    <w:abstractNumId w:val="20"/>
  </w:num>
  <w:num w:numId="22">
    <w:abstractNumId w:val="22"/>
  </w:num>
  <w:num w:numId="23">
    <w:abstractNumId w:val="34"/>
  </w:num>
  <w:num w:numId="24">
    <w:abstractNumId w:val="6"/>
  </w:num>
  <w:num w:numId="25">
    <w:abstractNumId w:val="8"/>
  </w:num>
  <w:num w:numId="26">
    <w:abstractNumId w:val="12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31"/>
  </w:num>
  <w:num w:numId="32">
    <w:abstractNumId w:val="24"/>
  </w:num>
  <w:num w:numId="33">
    <w:abstractNumId w:val="18"/>
  </w:num>
  <w:num w:numId="34">
    <w:abstractNumId w:val="13"/>
  </w:num>
  <w:num w:numId="35">
    <w:abstractNumId w:val="10"/>
  </w:num>
  <w:num w:numId="36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629"/>
    <w:rsid w:val="00014F86"/>
    <w:rsid w:val="00020EA5"/>
    <w:rsid w:val="000474F8"/>
    <w:rsid w:val="0006387B"/>
    <w:rsid w:val="00067E3E"/>
    <w:rsid w:val="000735E6"/>
    <w:rsid w:val="00075F0A"/>
    <w:rsid w:val="00085E1B"/>
    <w:rsid w:val="000A5043"/>
    <w:rsid w:val="000E569B"/>
    <w:rsid w:val="000E667D"/>
    <w:rsid w:val="00124B65"/>
    <w:rsid w:val="00126CF6"/>
    <w:rsid w:val="00142D6D"/>
    <w:rsid w:val="00167375"/>
    <w:rsid w:val="00177F27"/>
    <w:rsid w:val="00183B13"/>
    <w:rsid w:val="001C0471"/>
    <w:rsid w:val="001F68F2"/>
    <w:rsid w:val="00221E04"/>
    <w:rsid w:val="00223510"/>
    <w:rsid w:val="002417D9"/>
    <w:rsid w:val="00250CC3"/>
    <w:rsid w:val="00254BBC"/>
    <w:rsid w:val="00266421"/>
    <w:rsid w:val="0027727C"/>
    <w:rsid w:val="00295AA4"/>
    <w:rsid w:val="002B3A39"/>
    <w:rsid w:val="002C0949"/>
    <w:rsid w:val="002C385F"/>
    <w:rsid w:val="002C6012"/>
    <w:rsid w:val="00302A4A"/>
    <w:rsid w:val="00311FC0"/>
    <w:rsid w:val="00312CAF"/>
    <w:rsid w:val="0034689B"/>
    <w:rsid w:val="00366077"/>
    <w:rsid w:val="00383D90"/>
    <w:rsid w:val="003A4968"/>
    <w:rsid w:val="003A541C"/>
    <w:rsid w:val="003E6249"/>
    <w:rsid w:val="003F5A02"/>
    <w:rsid w:val="00400C10"/>
    <w:rsid w:val="00401854"/>
    <w:rsid w:val="00420CF1"/>
    <w:rsid w:val="004317B2"/>
    <w:rsid w:val="0044470A"/>
    <w:rsid w:val="00446B22"/>
    <w:rsid w:val="004661C7"/>
    <w:rsid w:val="00467017"/>
    <w:rsid w:val="00486629"/>
    <w:rsid w:val="004C6D93"/>
    <w:rsid w:val="004D7E38"/>
    <w:rsid w:val="004E0531"/>
    <w:rsid w:val="004E3CE8"/>
    <w:rsid w:val="004E5BD3"/>
    <w:rsid w:val="004E7276"/>
    <w:rsid w:val="00524CC7"/>
    <w:rsid w:val="00546722"/>
    <w:rsid w:val="0055432B"/>
    <w:rsid w:val="005B4259"/>
    <w:rsid w:val="005B7A71"/>
    <w:rsid w:val="005B7CDE"/>
    <w:rsid w:val="005E1B11"/>
    <w:rsid w:val="005F24FC"/>
    <w:rsid w:val="00631F48"/>
    <w:rsid w:val="00661659"/>
    <w:rsid w:val="0069716C"/>
    <w:rsid w:val="006A7972"/>
    <w:rsid w:val="006D1299"/>
    <w:rsid w:val="006D6609"/>
    <w:rsid w:val="006E6043"/>
    <w:rsid w:val="006E75A6"/>
    <w:rsid w:val="00716F45"/>
    <w:rsid w:val="007324B1"/>
    <w:rsid w:val="00751C5B"/>
    <w:rsid w:val="007560AA"/>
    <w:rsid w:val="00756C3C"/>
    <w:rsid w:val="00764AC0"/>
    <w:rsid w:val="00775C93"/>
    <w:rsid w:val="0079415B"/>
    <w:rsid w:val="007C233E"/>
    <w:rsid w:val="0080470F"/>
    <w:rsid w:val="00807251"/>
    <w:rsid w:val="00812D4D"/>
    <w:rsid w:val="008160F4"/>
    <w:rsid w:val="008232EE"/>
    <w:rsid w:val="008514FA"/>
    <w:rsid w:val="008715D4"/>
    <w:rsid w:val="00872C18"/>
    <w:rsid w:val="0088298B"/>
    <w:rsid w:val="008B4139"/>
    <w:rsid w:val="008C59F1"/>
    <w:rsid w:val="008E20B6"/>
    <w:rsid w:val="00902E8C"/>
    <w:rsid w:val="009117A4"/>
    <w:rsid w:val="00945ED3"/>
    <w:rsid w:val="0095305A"/>
    <w:rsid w:val="0099478D"/>
    <w:rsid w:val="009B0C72"/>
    <w:rsid w:val="009B33D4"/>
    <w:rsid w:val="009E68B9"/>
    <w:rsid w:val="009F2AD6"/>
    <w:rsid w:val="00A03D7E"/>
    <w:rsid w:val="00A14BC6"/>
    <w:rsid w:val="00A2395E"/>
    <w:rsid w:val="00A25EAF"/>
    <w:rsid w:val="00A464A8"/>
    <w:rsid w:val="00A660AC"/>
    <w:rsid w:val="00A72073"/>
    <w:rsid w:val="00A8069B"/>
    <w:rsid w:val="00A84CD0"/>
    <w:rsid w:val="00A967C8"/>
    <w:rsid w:val="00AB3FF0"/>
    <w:rsid w:val="00AC6B50"/>
    <w:rsid w:val="00B616C4"/>
    <w:rsid w:val="00B9288B"/>
    <w:rsid w:val="00BD4E78"/>
    <w:rsid w:val="00BE0655"/>
    <w:rsid w:val="00BE7D9D"/>
    <w:rsid w:val="00BF271F"/>
    <w:rsid w:val="00BF7029"/>
    <w:rsid w:val="00C162BF"/>
    <w:rsid w:val="00C24AF1"/>
    <w:rsid w:val="00C24C2E"/>
    <w:rsid w:val="00C34DAD"/>
    <w:rsid w:val="00C62444"/>
    <w:rsid w:val="00C77EBF"/>
    <w:rsid w:val="00C83AC1"/>
    <w:rsid w:val="00CA18C2"/>
    <w:rsid w:val="00D241A3"/>
    <w:rsid w:val="00D43B35"/>
    <w:rsid w:val="00D446B9"/>
    <w:rsid w:val="00D661B4"/>
    <w:rsid w:val="00D90E4A"/>
    <w:rsid w:val="00D942EB"/>
    <w:rsid w:val="00D977BC"/>
    <w:rsid w:val="00DA0FB8"/>
    <w:rsid w:val="00DC29B4"/>
    <w:rsid w:val="00DD0B1E"/>
    <w:rsid w:val="00DE10A4"/>
    <w:rsid w:val="00DE692A"/>
    <w:rsid w:val="00E4040B"/>
    <w:rsid w:val="00E50403"/>
    <w:rsid w:val="00E67EA1"/>
    <w:rsid w:val="00E75693"/>
    <w:rsid w:val="00EA63CB"/>
    <w:rsid w:val="00EC5A95"/>
    <w:rsid w:val="00ED132E"/>
    <w:rsid w:val="00EE26B6"/>
    <w:rsid w:val="00EF408C"/>
    <w:rsid w:val="00F00DB1"/>
    <w:rsid w:val="00F067D4"/>
    <w:rsid w:val="00F15611"/>
    <w:rsid w:val="00F15E82"/>
    <w:rsid w:val="00F41BD0"/>
    <w:rsid w:val="00F46D0E"/>
    <w:rsid w:val="00F62F67"/>
    <w:rsid w:val="00F6448A"/>
    <w:rsid w:val="00F652CA"/>
    <w:rsid w:val="00F706F2"/>
    <w:rsid w:val="00F82AD7"/>
    <w:rsid w:val="00F97B64"/>
    <w:rsid w:val="00FA560B"/>
    <w:rsid w:val="00FA6784"/>
    <w:rsid w:val="00FB3C97"/>
    <w:rsid w:val="00FC1084"/>
    <w:rsid w:val="00FC10A0"/>
    <w:rsid w:val="00FD06E3"/>
    <w:rsid w:val="00FE55B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91D2"/>
  <w15:docId w15:val="{149860A1-4CA3-464A-BF14-6BF4C9C8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 1"/>
    <w:basedOn w:val="Normalny"/>
    <w:link w:val="AkapitzlistZnak"/>
    <w:uiPriority w:val="34"/>
    <w:qFormat/>
    <w:rsid w:val="00486629"/>
    <w:pPr>
      <w:ind w:left="720"/>
      <w:contextualSpacing/>
    </w:pPr>
  </w:style>
  <w:style w:type="table" w:styleId="Tabela-Siatka">
    <w:name w:val="Table Grid"/>
    <w:basedOn w:val="Standardowy"/>
    <w:uiPriority w:val="59"/>
    <w:rsid w:val="0048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34"/>
    <w:locked/>
    <w:rsid w:val="00486629"/>
  </w:style>
  <w:style w:type="paragraph" w:styleId="Tekstdymka">
    <w:name w:val="Balloon Text"/>
    <w:basedOn w:val="Normalny"/>
    <w:link w:val="TekstdymkaZnak"/>
    <w:uiPriority w:val="99"/>
    <w:semiHidden/>
    <w:unhideWhenUsed/>
    <w:rsid w:val="0048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2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4040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D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1C"/>
  </w:style>
  <w:style w:type="paragraph" w:styleId="Stopka">
    <w:name w:val="footer"/>
    <w:basedOn w:val="Normalny"/>
    <w:link w:val="StopkaZnak"/>
    <w:uiPriority w:val="99"/>
    <w:unhideWhenUsed/>
    <w:rsid w:val="003A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EFAC-6AB6-489F-B64A-92A229E1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moczarska</cp:lastModifiedBy>
  <cp:revision>40</cp:revision>
  <cp:lastPrinted>2021-07-16T08:35:00Z</cp:lastPrinted>
  <dcterms:created xsi:type="dcterms:W3CDTF">2019-02-12T10:09:00Z</dcterms:created>
  <dcterms:modified xsi:type="dcterms:W3CDTF">2021-09-03T05:36:00Z</dcterms:modified>
</cp:coreProperties>
</file>